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4BCEE" w14:textId="3CCF2602" w:rsidR="009B463B" w:rsidRPr="00C31887" w:rsidRDefault="009B463B" w:rsidP="009B463B">
      <w:pPr>
        <w:spacing w:after="0"/>
        <w:ind w:firstLine="0"/>
        <w:jc w:val="center"/>
        <w:rPr>
          <w:rFonts w:ascii="Trebuchet MS" w:hAnsi="Trebuchet MS"/>
          <w:b/>
          <w:sz w:val="24"/>
        </w:rPr>
      </w:pPr>
      <w:r w:rsidRPr="00C31887">
        <w:rPr>
          <w:rFonts w:ascii="Trebuchet MS" w:hAnsi="Trebuchet MS"/>
          <w:b/>
          <w:sz w:val="24"/>
        </w:rPr>
        <w:t xml:space="preserve">VERBALE N. </w:t>
      </w:r>
      <w:r w:rsidR="00542A64">
        <w:rPr>
          <w:rFonts w:ascii="Trebuchet MS" w:hAnsi="Trebuchet MS"/>
          <w:b/>
          <w:sz w:val="24"/>
        </w:rPr>
        <w:t>13</w:t>
      </w:r>
      <w:r w:rsidRPr="00C31887">
        <w:rPr>
          <w:rFonts w:ascii="Trebuchet MS" w:hAnsi="Trebuchet MS"/>
          <w:b/>
          <w:sz w:val="24"/>
        </w:rPr>
        <w:t>/20</w:t>
      </w:r>
      <w:r w:rsidR="007050A2" w:rsidRPr="00C31887">
        <w:rPr>
          <w:rFonts w:ascii="Trebuchet MS" w:hAnsi="Trebuchet MS"/>
          <w:b/>
          <w:sz w:val="24"/>
        </w:rPr>
        <w:t>2</w:t>
      </w:r>
      <w:r w:rsidR="00542A64">
        <w:rPr>
          <w:rFonts w:ascii="Trebuchet MS" w:hAnsi="Trebuchet MS"/>
          <w:b/>
          <w:sz w:val="24"/>
        </w:rPr>
        <w:t>2</w:t>
      </w:r>
    </w:p>
    <w:p w14:paraId="79F1258C" w14:textId="77777777" w:rsidR="007050A2" w:rsidRPr="00C31887" w:rsidRDefault="007050A2" w:rsidP="009B463B">
      <w:pPr>
        <w:spacing w:after="0"/>
        <w:ind w:firstLine="0"/>
        <w:jc w:val="center"/>
        <w:rPr>
          <w:rFonts w:ascii="Trebuchet MS" w:hAnsi="Trebuchet MS"/>
          <w:b/>
          <w:sz w:val="24"/>
        </w:rPr>
      </w:pPr>
    </w:p>
    <w:p w14:paraId="6C38A735" w14:textId="40BDCF14" w:rsidR="00B50A86" w:rsidRDefault="00542A64" w:rsidP="009B463B">
      <w:pPr>
        <w:ind w:firstLine="0"/>
        <w:rPr>
          <w:rFonts w:ascii="Trebuchet MS" w:hAnsi="Trebuchet MS"/>
          <w:sz w:val="24"/>
        </w:rPr>
      </w:pPr>
      <w:r w:rsidRPr="00542A64">
        <w:rPr>
          <w:rFonts w:ascii="Trebuchet MS" w:hAnsi="Trebuchet MS"/>
          <w:sz w:val="24"/>
        </w:rPr>
        <w:t>In data 2</w:t>
      </w:r>
      <w:r>
        <w:rPr>
          <w:rFonts w:ascii="Trebuchet MS" w:hAnsi="Trebuchet MS"/>
          <w:sz w:val="24"/>
        </w:rPr>
        <w:t>9</w:t>
      </w:r>
      <w:r w:rsidRPr="00542A64">
        <w:rPr>
          <w:rFonts w:ascii="Trebuchet MS" w:hAnsi="Trebuchet MS"/>
          <w:sz w:val="24"/>
        </w:rPr>
        <w:t>/0</w:t>
      </w:r>
      <w:r>
        <w:rPr>
          <w:rFonts w:ascii="Trebuchet MS" w:hAnsi="Trebuchet MS"/>
          <w:sz w:val="24"/>
        </w:rPr>
        <w:t>7</w:t>
      </w:r>
      <w:r w:rsidRPr="00542A64">
        <w:rPr>
          <w:rFonts w:ascii="Trebuchet MS" w:hAnsi="Trebuchet MS"/>
          <w:sz w:val="24"/>
        </w:rPr>
        <w:t>/2022 alle ore 09:00, presso la sede dell’E.R.S.U. di Enna, in Enna, Via Mulino a Vento n. 9, si è riunito, previa regolare convocazione, il Collegio dei revisori dei conti, nelle persone di</w:t>
      </w:r>
    </w:p>
    <w:p w14:paraId="4C68C45B" w14:textId="77777777" w:rsidR="00542A64" w:rsidRPr="00C31887" w:rsidRDefault="00542A64" w:rsidP="009B463B">
      <w:pPr>
        <w:ind w:firstLine="0"/>
        <w:rPr>
          <w:rFonts w:ascii="Trebuchet MS" w:hAnsi="Trebuchet MS"/>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3"/>
        <w:gridCol w:w="3975"/>
        <w:gridCol w:w="2370"/>
      </w:tblGrid>
      <w:tr w:rsidR="00B50A86" w:rsidRPr="00C31887" w14:paraId="39DAB6FC" w14:textId="77777777" w:rsidTr="00542A64">
        <w:trPr>
          <w:trHeight w:val="893"/>
          <w:jc w:val="center"/>
        </w:trPr>
        <w:tc>
          <w:tcPr>
            <w:tcW w:w="2518" w:type="dxa"/>
          </w:tcPr>
          <w:p w14:paraId="1DA3FD70" w14:textId="77777777" w:rsidR="00B50A86" w:rsidRPr="00C31887" w:rsidRDefault="00B50A86" w:rsidP="009D7052">
            <w:pPr>
              <w:spacing w:line="360" w:lineRule="auto"/>
              <w:ind w:firstLine="0"/>
              <w:rPr>
                <w:rFonts w:ascii="Trebuchet MS" w:hAnsi="Trebuchet MS"/>
                <w:sz w:val="24"/>
              </w:rPr>
            </w:pPr>
            <w:r w:rsidRPr="00C31887">
              <w:rPr>
                <w:rFonts w:ascii="Trebuchet MS" w:hAnsi="Trebuchet MS"/>
                <w:sz w:val="24"/>
              </w:rPr>
              <w:t xml:space="preserve">Dott. Silvestro </w:t>
            </w:r>
            <w:proofErr w:type="spellStart"/>
            <w:r w:rsidRPr="00C31887">
              <w:rPr>
                <w:rFonts w:ascii="Trebuchet MS" w:hAnsi="Trebuchet MS"/>
                <w:sz w:val="24"/>
              </w:rPr>
              <w:t>Saladdino</w:t>
            </w:r>
            <w:proofErr w:type="spellEnd"/>
          </w:p>
        </w:tc>
        <w:tc>
          <w:tcPr>
            <w:tcW w:w="3048" w:type="dxa"/>
          </w:tcPr>
          <w:p w14:paraId="373E7426" w14:textId="77777777" w:rsidR="00B50A86" w:rsidRPr="00C31887" w:rsidRDefault="00B50A86" w:rsidP="009D7052">
            <w:pPr>
              <w:spacing w:line="360" w:lineRule="auto"/>
              <w:ind w:firstLine="0"/>
              <w:rPr>
                <w:rFonts w:ascii="Trebuchet MS" w:hAnsi="Trebuchet MS"/>
                <w:sz w:val="24"/>
              </w:rPr>
            </w:pPr>
            <w:r w:rsidRPr="00C31887">
              <w:rPr>
                <w:rFonts w:ascii="Trebuchet MS" w:hAnsi="Trebuchet MS"/>
                <w:sz w:val="24"/>
              </w:rPr>
              <w:t>Presidente in rappresentanza dell’Assessorato per l’Istruzione e alla Formazione professionale</w:t>
            </w:r>
          </w:p>
        </w:tc>
        <w:tc>
          <w:tcPr>
            <w:tcW w:w="1817" w:type="dxa"/>
          </w:tcPr>
          <w:p w14:paraId="71FAB410" w14:textId="77777777" w:rsidR="00B50A86" w:rsidRPr="00C31887" w:rsidRDefault="00B50A86" w:rsidP="009D7052">
            <w:pPr>
              <w:ind w:firstLine="0"/>
              <w:rPr>
                <w:rFonts w:ascii="Trebuchet MS" w:hAnsi="Trebuchet MS"/>
                <w:sz w:val="24"/>
              </w:rPr>
            </w:pPr>
            <w:r w:rsidRPr="00C31887">
              <w:rPr>
                <w:rFonts w:ascii="Trebuchet MS" w:hAnsi="Trebuchet MS"/>
                <w:sz w:val="24"/>
              </w:rPr>
              <w:t>Presente</w:t>
            </w:r>
          </w:p>
        </w:tc>
      </w:tr>
      <w:tr w:rsidR="00B50A86" w:rsidRPr="00C31887" w14:paraId="75717870" w14:textId="77777777" w:rsidTr="00542A64">
        <w:trPr>
          <w:trHeight w:val="876"/>
          <w:jc w:val="center"/>
        </w:trPr>
        <w:tc>
          <w:tcPr>
            <w:tcW w:w="2518" w:type="dxa"/>
          </w:tcPr>
          <w:p w14:paraId="16AAAE0D" w14:textId="77777777" w:rsidR="00B50A86" w:rsidRPr="00C31887" w:rsidRDefault="00B50A86" w:rsidP="009D7052">
            <w:pPr>
              <w:spacing w:line="360" w:lineRule="auto"/>
              <w:ind w:firstLine="0"/>
              <w:rPr>
                <w:rFonts w:ascii="Trebuchet MS" w:hAnsi="Trebuchet MS"/>
                <w:sz w:val="24"/>
              </w:rPr>
            </w:pPr>
            <w:r w:rsidRPr="00C31887">
              <w:rPr>
                <w:rFonts w:ascii="Trebuchet MS" w:hAnsi="Trebuchet MS"/>
                <w:sz w:val="24"/>
              </w:rPr>
              <w:t>Dott.ssa Maria Maddalena La Placa</w:t>
            </w:r>
          </w:p>
        </w:tc>
        <w:tc>
          <w:tcPr>
            <w:tcW w:w="3048" w:type="dxa"/>
          </w:tcPr>
          <w:p w14:paraId="2CE3EDA8" w14:textId="12690F9B" w:rsidR="00B50A86" w:rsidRPr="00C31887" w:rsidRDefault="00B50A86" w:rsidP="009D7052">
            <w:pPr>
              <w:spacing w:line="360" w:lineRule="auto"/>
              <w:ind w:right="-108" w:firstLine="0"/>
              <w:rPr>
                <w:rFonts w:ascii="Trebuchet MS" w:hAnsi="Trebuchet MS"/>
                <w:sz w:val="24"/>
              </w:rPr>
            </w:pPr>
            <w:r w:rsidRPr="00C31887">
              <w:rPr>
                <w:rFonts w:ascii="Trebuchet MS" w:hAnsi="Trebuchet MS"/>
                <w:sz w:val="24"/>
              </w:rPr>
              <w:t>Componente effettivo in rappresentanza dell’Assessorato all’Economia</w:t>
            </w:r>
          </w:p>
        </w:tc>
        <w:tc>
          <w:tcPr>
            <w:tcW w:w="1817" w:type="dxa"/>
          </w:tcPr>
          <w:p w14:paraId="3F212411" w14:textId="77777777" w:rsidR="00B50A86" w:rsidRPr="00C31887" w:rsidRDefault="00B50A86" w:rsidP="009D7052">
            <w:pPr>
              <w:spacing w:line="360" w:lineRule="auto"/>
              <w:ind w:firstLine="0"/>
              <w:rPr>
                <w:rFonts w:ascii="Trebuchet MS" w:hAnsi="Trebuchet MS"/>
                <w:sz w:val="24"/>
              </w:rPr>
            </w:pPr>
            <w:r w:rsidRPr="00C31887">
              <w:rPr>
                <w:rFonts w:ascii="Trebuchet MS" w:hAnsi="Trebuchet MS"/>
                <w:sz w:val="24"/>
              </w:rPr>
              <w:t>Presente</w:t>
            </w:r>
          </w:p>
        </w:tc>
      </w:tr>
      <w:tr w:rsidR="00B50A86" w:rsidRPr="00C31887" w14:paraId="2FA5471B" w14:textId="77777777" w:rsidTr="00542A64">
        <w:trPr>
          <w:trHeight w:val="893"/>
          <w:jc w:val="center"/>
        </w:trPr>
        <w:tc>
          <w:tcPr>
            <w:tcW w:w="2518" w:type="dxa"/>
          </w:tcPr>
          <w:p w14:paraId="1D265FD8" w14:textId="77777777" w:rsidR="00B50A86" w:rsidRPr="00C31887" w:rsidRDefault="00B50A86" w:rsidP="009D7052">
            <w:pPr>
              <w:spacing w:line="360" w:lineRule="auto"/>
              <w:ind w:firstLine="0"/>
              <w:rPr>
                <w:rFonts w:ascii="Trebuchet MS" w:hAnsi="Trebuchet MS"/>
                <w:sz w:val="24"/>
              </w:rPr>
            </w:pPr>
            <w:r w:rsidRPr="00C31887">
              <w:rPr>
                <w:rFonts w:ascii="Trebuchet MS" w:hAnsi="Trebuchet MS"/>
                <w:sz w:val="24"/>
              </w:rPr>
              <w:t>Dott. Giuseppe Antonino Provenzano</w:t>
            </w:r>
          </w:p>
        </w:tc>
        <w:tc>
          <w:tcPr>
            <w:tcW w:w="3048" w:type="dxa"/>
          </w:tcPr>
          <w:p w14:paraId="64379E62" w14:textId="77777777" w:rsidR="00B50A86" w:rsidRPr="00C31887" w:rsidRDefault="00B50A86" w:rsidP="009D7052">
            <w:pPr>
              <w:spacing w:line="360" w:lineRule="auto"/>
              <w:ind w:firstLine="0"/>
              <w:rPr>
                <w:rFonts w:ascii="Trebuchet MS" w:hAnsi="Trebuchet MS"/>
                <w:sz w:val="24"/>
              </w:rPr>
            </w:pPr>
            <w:r w:rsidRPr="00C31887">
              <w:rPr>
                <w:rFonts w:ascii="Trebuchet MS" w:hAnsi="Trebuchet MS"/>
                <w:sz w:val="24"/>
              </w:rPr>
              <w:t>Componente effettivo in rappresentanza dell’Assessorato per l’Istruzione e alla Formazione professionale</w:t>
            </w:r>
          </w:p>
        </w:tc>
        <w:tc>
          <w:tcPr>
            <w:tcW w:w="1817" w:type="dxa"/>
          </w:tcPr>
          <w:p w14:paraId="44C4094A" w14:textId="3AD6B4A0" w:rsidR="00B50A86" w:rsidRPr="00C31887" w:rsidRDefault="00542A64" w:rsidP="009D7052">
            <w:pPr>
              <w:spacing w:line="360" w:lineRule="auto"/>
              <w:ind w:firstLine="0"/>
              <w:rPr>
                <w:rFonts w:ascii="Trebuchet MS" w:hAnsi="Trebuchet MS"/>
                <w:sz w:val="24"/>
              </w:rPr>
            </w:pPr>
            <w:r w:rsidRPr="00542A64">
              <w:rPr>
                <w:rFonts w:ascii="Trebuchet MS" w:hAnsi="Trebuchet MS"/>
                <w:sz w:val="24"/>
              </w:rPr>
              <w:t xml:space="preserve">Presente a distanza mediante collegamento tramite la piattaforma </w:t>
            </w:r>
            <w:proofErr w:type="spellStart"/>
            <w:r w:rsidRPr="00542A64">
              <w:rPr>
                <w:rFonts w:ascii="Trebuchet MS" w:hAnsi="Trebuchet MS"/>
                <w:i/>
                <w:iCs/>
                <w:sz w:val="24"/>
              </w:rPr>
              <w:t>google</w:t>
            </w:r>
            <w:proofErr w:type="spellEnd"/>
            <w:r w:rsidRPr="00542A64">
              <w:rPr>
                <w:rFonts w:ascii="Trebuchet MS" w:hAnsi="Trebuchet MS"/>
                <w:i/>
                <w:iCs/>
                <w:sz w:val="24"/>
              </w:rPr>
              <w:t xml:space="preserve"> </w:t>
            </w:r>
            <w:proofErr w:type="spellStart"/>
            <w:r w:rsidRPr="00542A64">
              <w:rPr>
                <w:rFonts w:ascii="Trebuchet MS" w:hAnsi="Trebuchet MS"/>
                <w:i/>
                <w:iCs/>
                <w:sz w:val="24"/>
              </w:rPr>
              <w:t>meet</w:t>
            </w:r>
            <w:proofErr w:type="spellEnd"/>
          </w:p>
        </w:tc>
      </w:tr>
    </w:tbl>
    <w:p w14:paraId="103DA416" w14:textId="27CCA6A7" w:rsidR="00B50A86" w:rsidRPr="00C31887" w:rsidRDefault="00B50A86" w:rsidP="009B463B">
      <w:pPr>
        <w:ind w:firstLine="0"/>
        <w:rPr>
          <w:rFonts w:ascii="Trebuchet MS" w:hAnsi="Trebuchet MS"/>
          <w:color w:val="000000"/>
          <w:sz w:val="24"/>
        </w:rPr>
      </w:pPr>
    </w:p>
    <w:p w14:paraId="3AA03C3F" w14:textId="52C48454" w:rsidR="009B463B" w:rsidRPr="00C31887" w:rsidRDefault="009B463B" w:rsidP="00443D56">
      <w:pPr>
        <w:ind w:firstLine="0"/>
        <w:rPr>
          <w:rFonts w:ascii="Trebuchet MS" w:hAnsi="Trebuchet MS"/>
          <w:sz w:val="24"/>
        </w:rPr>
      </w:pPr>
      <w:r w:rsidRPr="00C31887">
        <w:rPr>
          <w:rFonts w:ascii="Trebuchet MS" w:hAnsi="Trebuchet MS"/>
          <w:sz w:val="24"/>
        </w:rPr>
        <w:t xml:space="preserve">per procedere all’esame </w:t>
      </w:r>
      <w:r w:rsidR="00D63861" w:rsidRPr="00C31887">
        <w:rPr>
          <w:rFonts w:ascii="Trebuchet MS" w:hAnsi="Trebuchet MS"/>
          <w:sz w:val="24"/>
        </w:rPr>
        <w:t xml:space="preserve">della </w:t>
      </w:r>
      <w:r w:rsidR="00443D56" w:rsidRPr="00C31887">
        <w:rPr>
          <w:rFonts w:ascii="Trebuchet MS" w:hAnsi="Trebuchet MS"/>
          <w:sz w:val="24"/>
        </w:rPr>
        <w:t>“</w:t>
      </w:r>
      <w:bookmarkStart w:id="0" w:name="_Hlk89622512"/>
      <w:r w:rsidR="00443D56" w:rsidRPr="00C31887">
        <w:rPr>
          <w:rFonts w:ascii="Trebuchet MS" w:hAnsi="Trebuchet MS"/>
          <w:sz w:val="24"/>
        </w:rPr>
        <w:t>Proposta di Variazioni al Bilancio di previsione finanziario 202</w:t>
      </w:r>
      <w:r w:rsidR="00BD72BC">
        <w:rPr>
          <w:rFonts w:ascii="Trebuchet MS" w:hAnsi="Trebuchet MS"/>
          <w:sz w:val="24"/>
        </w:rPr>
        <w:t>2</w:t>
      </w:r>
      <w:r w:rsidR="00443D56" w:rsidRPr="00C31887">
        <w:rPr>
          <w:rFonts w:ascii="Trebuchet MS" w:hAnsi="Trebuchet MS"/>
          <w:sz w:val="24"/>
        </w:rPr>
        <w:t>/202</w:t>
      </w:r>
      <w:r w:rsidR="00BD72BC">
        <w:rPr>
          <w:rFonts w:ascii="Trebuchet MS" w:hAnsi="Trebuchet MS"/>
          <w:sz w:val="24"/>
        </w:rPr>
        <w:t>4</w:t>
      </w:r>
      <w:r w:rsidR="00443D56" w:rsidRPr="00C31887">
        <w:rPr>
          <w:rFonts w:ascii="Trebuchet MS" w:hAnsi="Trebuchet MS"/>
          <w:sz w:val="24"/>
        </w:rPr>
        <w:t>, esercizio 202</w:t>
      </w:r>
      <w:r w:rsidR="00BD72BC">
        <w:rPr>
          <w:rFonts w:ascii="Trebuchet MS" w:hAnsi="Trebuchet MS"/>
          <w:sz w:val="24"/>
        </w:rPr>
        <w:t>2</w:t>
      </w:r>
      <w:r w:rsidR="00443D56" w:rsidRPr="00C31887">
        <w:rPr>
          <w:rFonts w:ascii="Trebuchet MS" w:hAnsi="Trebuchet MS"/>
          <w:sz w:val="24"/>
        </w:rPr>
        <w:t xml:space="preserve">, </w:t>
      </w:r>
      <w:bookmarkEnd w:id="0"/>
      <w:r w:rsidR="00443D56" w:rsidRPr="00C31887">
        <w:rPr>
          <w:rFonts w:ascii="Trebuchet MS" w:hAnsi="Trebuchet MS"/>
          <w:sz w:val="24"/>
        </w:rPr>
        <w:t xml:space="preserve">a fronte </w:t>
      </w:r>
      <w:r w:rsidR="00BD72BC">
        <w:rPr>
          <w:rFonts w:ascii="Trebuchet MS" w:hAnsi="Trebuchet MS"/>
          <w:sz w:val="24"/>
        </w:rPr>
        <w:t xml:space="preserve">dell’applicazione dell’avanzo di amministrazione vincolato rendiconto 2021 </w:t>
      </w:r>
      <w:r w:rsidR="00443D56" w:rsidRPr="00C31887">
        <w:rPr>
          <w:rFonts w:ascii="Trebuchet MS" w:hAnsi="Trebuchet MS"/>
          <w:sz w:val="24"/>
        </w:rPr>
        <w:t>- Conseguente variazione di cassa”</w:t>
      </w:r>
      <w:r w:rsidR="00D63861" w:rsidRPr="00C31887">
        <w:rPr>
          <w:rFonts w:ascii="Trebuchet MS" w:hAnsi="Trebuchet MS"/>
          <w:sz w:val="24"/>
        </w:rPr>
        <w:t>.</w:t>
      </w:r>
    </w:p>
    <w:p w14:paraId="1BB81430" w14:textId="0DF8F7B3" w:rsidR="00BD72BC" w:rsidRDefault="009B463B" w:rsidP="009B463B">
      <w:pPr>
        <w:tabs>
          <w:tab w:val="left" w:pos="5670"/>
        </w:tabs>
        <w:ind w:firstLine="0"/>
        <w:rPr>
          <w:rFonts w:ascii="Trebuchet MS" w:eastAsia="Arial" w:hAnsi="Trebuchet MS"/>
          <w:color w:val="000000"/>
          <w:sz w:val="24"/>
          <w:lang w:eastAsia="zh-CN"/>
        </w:rPr>
      </w:pPr>
      <w:r w:rsidRPr="00C31887">
        <w:rPr>
          <w:rFonts w:ascii="Trebuchet MS" w:eastAsia="Arial" w:hAnsi="Trebuchet MS"/>
          <w:color w:val="000000"/>
          <w:sz w:val="24"/>
          <w:lang w:eastAsia="zh-CN"/>
        </w:rPr>
        <w:t>Il predetto documento contabile, corredato d</w:t>
      </w:r>
      <w:r w:rsidR="00BD72BC">
        <w:rPr>
          <w:rFonts w:ascii="Trebuchet MS" w:eastAsia="Arial" w:hAnsi="Trebuchet MS"/>
          <w:color w:val="000000"/>
          <w:sz w:val="24"/>
          <w:lang w:eastAsia="zh-CN"/>
        </w:rPr>
        <w:t>e</w:t>
      </w:r>
      <w:r w:rsidRPr="00C31887">
        <w:rPr>
          <w:rFonts w:ascii="Trebuchet MS" w:eastAsia="Arial" w:hAnsi="Trebuchet MS"/>
          <w:color w:val="000000"/>
          <w:sz w:val="24"/>
          <w:lang w:eastAsia="zh-CN"/>
        </w:rPr>
        <w:t xml:space="preserve">lla </w:t>
      </w:r>
      <w:r w:rsidR="00BD72BC">
        <w:rPr>
          <w:rFonts w:ascii="Trebuchet MS" w:eastAsia="Arial" w:hAnsi="Trebuchet MS"/>
          <w:color w:val="000000"/>
          <w:sz w:val="24"/>
          <w:lang w:eastAsia="zh-CN"/>
        </w:rPr>
        <w:t>seguente documentazione:</w:t>
      </w:r>
    </w:p>
    <w:p w14:paraId="23433439" w14:textId="503B3139" w:rsidR="00BD72BC" w:rsidRDefault="00BD72BC" w:rsidP="00BD72BC">
      <w:pPr>
        <w:pStyle w:val="Paragrafoelenco"/>
        <w:numPr>
          <w:ilvl w:val="0"/>
          <w:numId w:val="5"/>
        </w:numPr>
        <w:tabs>
          <w:tab w:val="left" w:pos="5670"/>
        </w:tabs>
        <w:rPr>
          <w:rFonts w:ascii="Trebuchet MS" w:eastAsia="Arial" w:hAnsi="Trebuchet MS"/>
          <w:color w:val="000000"/>
          <w:sz w:val="24"/>
          <w:lang w:eastAsia="zh-CN"/>
        </w:rPr>
      </w:pPr>
      <w:r>
        <w:rPr>
          <w:rFonts w:ascii="Trebuchet MS" w:eastAsia="Arial" w:hAnsi="Trebuchet MS"/>
          <w:color w:val="000000"/>
          <w:sz w:val="24"/>
          <w:lang w:eastAsia="zh-CN"/>
        </w:rPr>
        <w:t>atto istruttorio e bozza proposta di deliberazione predisposta dall’ufficio Ragioneria dell’Ente</w:t>
      </w:r>
    </w:p>
    <w:p w14:paraId="7C5C3283" w14:textId="09DC428F" w:rsidR="00BD72BC" w:rsidRDefault="00BD72BC" w:rsidP="00BD72BC">
      <w:pPr>
        <w:pStyle w:val="Paragrafoelenco"/>
        <w:numPr>
          <w:ilvl w:val="0"/>
          <w:numId w:val="5"/>
        </w:numPr>
        <w:tabs>
          <w:tab w:val="left" w:pos="5670"/>
        </w:tabs>
        <w:rPr>
          <w:rFonts w:ascii="Trebuchet MS" w:eastAsia="Arial" w:hAnsi="Trebuchet MS"/>
          <w:color w:val="000000"/>
          <w:sz w:val="24"/>
          <w:lang w:eastAsia="zh-CN"/>
        </w:rPr>
      </w:pPr>
      <w:bookmarkStart w:id="1" w:name="_Hlk109842909"/>
      <w:proofErr w:type="spellStart"/>
      <w:r>
        <w:rPr>
          <w:rFonts w:ascii="Trebuchet MS" w:eastAsia="Arial" w:hAnsi="Trebuchet MS"/>
          <w:color w:val="000000"/>
          <w:sz w:val="24"/>
          <w:lang w:eastAsia="zh-CN"/>
        </w:rPr>
        <w:t>all</w:t>
      </w:r>
      <w:proofErr w:type="spellEnd"/>
      <w:r>
        <w:rPr>
          <w:rFonts w:ascii="Trebuchet MS" w:eastAsia="Arial" w:hAnsi="Trebuchet MS"/>
          <w:color w:val="000000"/>
          <w:sz w:val="24"/>
          <w:lang w:eastAsia="zh-CN"/>
        </w:rPr>
        <w:t xml:space="preserve">. A proposta variazione utilizzo avanzo di </w:t>
      </w:r>
      <w:r w:rsidR="003651AD">
        <w:rPr>
          <w:rFonts w:ascii="Trebuchet MS" w:eastAsia="Arial" w:hAnsi="Trebuchet MS"/>
          <w:color w:val="000000"/>
          <w:sz w:val="24"/>
          <w:lang w:eastAsia="zh-CN"/>
        </w:rPr>
        <w:t>amministrazione spese correnti</w:t>
      </w:r>
    </w:p>
    <w:p w14:paraId="600C0498" w14:textId="61F21C2C" w:rsidR="003651AD" w:rsidRDefault="003651AD" w:rsidP="00BD72BC">
      <w:pPr>
        <w:pStyle w:val="Paragrafoelenco"/>
        <w:numPr>
          <w:ilvl w:val="0"/>
          <w:numId w:val="5"/>
        </w:numPr>
        <w:tabs>
          <w:tab w:val="left" w:pos="5670"/>
        </w:tabs>
        <w:rPr>
          <w:rFonts w:ascii="Trebuchet MS" w:eastAsia="Arial" w:hAnsi="Trebuchet MS"/>
          <w:color w:val="000000"/>
          <w:sz w:val="24"/>
          <w:lang w:eastAsia="zh-CN"/>
        </w:rPr>
      </w:pPr>
      <w:proofErr w:type="spellStart"/>
      <w:r>
        <w:rPr>
          <w:rFonts w:ascii="Trebuchet MS" w:eastAsia="Arial" w:hAnsi="Trebuchet MS"/>
          <w:color w:val="000000"/>
          <w:sz w:val="24"/>
          <w:lang w:eastAsia="zh-CN"/>
        </w:rPr>
        <w:t>all</w:t>
      </w:r>
      <w:proofErr w:type="spellEnd"/>
      <w:r>
        <w:rPr>
          <w:rFonts w:ascii="Trebuchet MS" w:eastAsia="Arial" w:hAnsi="Trebuchet MS"/>
          <w:color w:val="000000"/>
          <w:sz w:val="24"/>
          <w:lang w:eastAsia="zh-CN"/>
        </w:rPr>
        <w:t>. B proposta variazione utilizzo avanzo di amministrazione spese conto capitale</w:t>
      </w:r>
    </w:p>
    <w:p w14:paraId="056E40D8" w14:textId="20F77473" w:rsidR="003651AD" w:rsidRPr="00BD72BC" w:rsidRDefault="003651AD" w:rsidP="00BD72BC">
      <w:pPr>
        <w:pStyle w:val="Paragrafoelenco"/>
        <w:numPr>
          <w:ilvl w:val="0"/>
          <w:numId w:val="5"/>
        </w:numPr>
        <w:tabs>
          <w:tab w:val="left" w:pos="5670"/>
        </w:tabs>
        <w:rPr>
          <w:rFonts w:ascii="Trebuchet MS" w:eastAsia="Arial" w:hAnsi="Trebuchet MS"/>
          <w:color w:val="000000"/>
          <w:sz w:val="24"/>
          <w:lang w:eastAsia="zh-CN"/>
        </w:rPr>
      </w:pPr>
      <w:proofErr w:type="spellStart"/>
      <w:r>
        <w:rPr>
          <w:rFonts w:ascii="Trebuchet MS" w:eastAsia="Arial" w:hAnsi="Trebuchet MS"/>
          <w:color w:val="000000"/>
          <w:sz w:val="24"/>
          <w:lang w:eastAsia="zh-CN"/>
        </w:rPr>
        <w:t>all</w:t>
      </w:r>
      <w:proofErr w:type="spellEnd"/>
      <w:r>
        <w:rPr>
          <w:rFonts w:ascii="Trebuchet MS" w:eastAsia="Arial" w:hAnsi="Trebuchet MS"/>
          <w:color w:val="000000"/>
          <w:sz w:val="24"/>
          <w:lang w:eastAsia="zh-CN"/>
        </w:rPr>
        <w:t>. C – Equilibri di bilancio su variazione 2022 – utilizzo avanzo di amministrazione</w:t>
      </w:r>
    </w:p>
    <w:bookmarkEnd w:id="1"/>
    <w:p w14:paraId="303400FF" w14:textId="5DD560B4" w:rsidR="009B463B" w:rsidRPr="00C31887" w:rsidRDefault="009B463B" w:rsidP="009B463B">
      <w:pPr>
        <w:tabs>
          <w:tab w:val="left" w:pos="5670"/>
        </w:tabs>
        <w:ind w:firstLine="0"/>
        <w:rPr>
          <w:rFonts w:ascii="Trebuchet MS" w:eastAsia="Arial" w:hAnsi="Trebuchet MS"/>
          <w:color w:val="000000"/>
          <w:sz w:val="24"/>
          <w:lang w:eastAsia="zh-CN"/>
        </w:rPr>
      </w:pPr>
      <w:r w:rsidRPr="00C31887">
        <w:rPr>
          <w:rFonts w:ascii="Trebuchet MS" w:eastAsia="Arial" w:hAnsi="Trebuchet MS"/>
          <w:color w:val="000000"/>
          <w:sz w:val="24"/>
          <w:lang w:eastAsia="zh-CN"/>
        </w:rPr>
        <w:t xml:space="preserve">è stato </w:t>
      </w:r>
      <w:bookmarkStart w:id="2" w:name="_Hlk89622545"/>
      <w:r w:rsidRPr="00C31887">
        <w:rPr>
          <w:rFonts w:ascii="Trebuchet MS" w:eastAsia="Arial" w:hAnsi="Trebuchet MS"/>
          <w:color w:val="000000"/>
          <w:sz w:val="24"/>
          <w:lang w:eastAsia="zh-CN"/>
        </w:rPr>
        <w:t>trasmesso al Collegio dei revisori</w:t>
      </w:r>
      <w:r w:rsidR="00D63861" w:rsidRPr="00C31887">
        <w:rPr>
          <w:rFonts w:ascii="Trebuchet MS" w:eastAsia="Arial" w:hAnsi="Trebuchet MS"/>
          <w:color w:val="000000"/>
          <w:sz w:val="24"/>
          <w:lang w:eastAsia="zh-CN"/>
        </w:rPr>
        <w:t xml:space="preserve"> tramite PEC in data </w:t>
      </w:r>
      <w:r w:rsidR="003651AD">
        <w:rPr>
          <w:rFonts w:ascii="Trebuchet MS" w:eastAsia="Arial" w:hAnsi="Trebuchet MS"/>
          <w:color w:val="000000"/>
          <w:sz w:val="24"/>
          <w:lang w:eastAsia="zh-CN"/>
        </w:rPr>
        <w:t>18/07/2022</w:t>
      </w:r>
      <w:r w:rsidRPr="00C31887">
        <w:rPr>
          <w:rFonts w:ascii="Trebuchet MS" w:eastAsia="Arial" w:hAnsi="Trebuchet MS"/>
          <w:color w:val="000000"/>
          <w:sz w:val="24"/>
          <w:lang w:eastAsia="zh-CN"/>
        </w:rPr>
        <w:t xml:space="preserve"> con nota</w:t>
      </w:r>
      <w:r w:rsidR="00D63861" w:rsidRPr="00C31887">
        <w:rPr>
          <w:rFonts w:ascii="Trebuchet MS" w:eastAsia="Arial" w:hAnsi="Trebuchet MS"/>
          <w:color w:val="000000"/>
          <w:sz w:val="24"/>
          <w:lang w:eastAsia="zh-CN"/>
        </w:rPr>
        <w:t xml:space="preserve"> protocollo</w:t>
      </w:r>
      <w:r w:rsidR="00D52F58">
        <w:rPr>
          <w:rFonts w:ascii="Trebuchet MS" w:eastAsia="Arial" w:hAnsi="Trebuchet MS"/>
          <w:color w:val="000000"/>
          <w:sz w:val="24"/>
          <w:lang w:eastAsia="zh-CN"/>
        </w:rPr>
        <w:t xml:space="preserve"> interno</w:t>
      </w:r>
      <w:r w:rsidRPr="00C31887">
        <w:rPr>
          <w:rFonts w:ascii="Trebuchet MS" w:eastAsia="Arial" w:hAnsi="Trebuchet MS"/>
          <w:color w:val="000000"/>
          <w:sz w:val="24"/>
          <w:lang w:eastAsia="zh-CN"/>
        </w:rPr>
        <w:t xml:space="preserve"> n. </w:t>
      </w:r>
      <w:r w:rsidR="003651AD">
        <w:rPr>
          <w:rFonts w:ascii="Trebuchet MS" w:eastAsia="Arial" w:hAnsi="Trebuchet MS"/>
          <w:color w:val="000000"/>
          <w:sz w:val="24"/>
          <w:lang w:eastAsia="zh-CN"/>
        </w:rPr>
        <w:t>1900/2022</w:t>
      </w:r>
      <w:r w:rsidR="00D63861" w:rsidRPr="00C31887">
        <w:rPr>
          <w:rFonts w:ascii="Trebuchet MS" w:eastAsia="Arial" w:hAnsi="Trebuchet MS"/>
          <w:color w:val="000000"/>
          <w:sz w:val="24"/>
          <w:lang w:eastAsia="zh-CN"/>
        </w:rPr>
        <w:t xml:space="preserve"> </w:t>
      </w:r>
      <w:r w:rsidRPr="00C31887">
        <w:rPr>
          <w:rFonts w:ascii="Trebuchet MS" w:eastAsia="Arial" w:hAnsi="Trebuchet MS"/>
          <w:color w:val="000000"/>
          <w:sz w:val="24"/>
          <w:lang w:eastAsia="zh-CN"/>
        </w:rPr>
        <w:t xml:space="preserve">del </w:t>
      </w:r>
      <w:bookmarkEnd w:id="2"/>
      <w:r w:rsidR="003651AD">
        <w:rPr>
          <w:rFonts w:ascii="Trebuchet MS" w:eastAsia="Arial" w:hAnsi="Trebuchet MS"/>
          <w:color w:val="000000"/>
          <w:sz w:val="24"/>
          <w:lang w:eastAsia="zh-CN"/>
        </w:rPr>
        <w:t>18/07/2022</w:t>
      </w:r>
      <w:r w:rsidRPr="00C31887">
        <w:rPr>
          <w:rFonts w:ascii="Trebuchet MS" w:eastAsia="Arial" w:hAnsi="Trebuchet MS"/>
          <w:color w:val="000000"/>
          <w:sz w:val="24"/>
          <w:lang w:eastAsia="zh-CN"/>
        </w:rPr>
        <w:t>, in conformità a quanto previsto</w:t>
      </w:r>
      <w:r w:rsidR="00E43B57" w:rsidRPr="00C31887">
        <w:rPr>
          <w:rFonts w:ascii="Trebuchet MS" w:eastAsia="Arial" w:hAnsi="Trebuchet MS"/>
          <w:color w:val="000000"/>
          <w:sz w:val="24"/>
          <w:lang w:eastAsia="zh-CN"/>
        </w:rPr>
        <w:t xml:space="preserve"> dall’articolo 23 del regolamento di contabilità dell’Ente nonch</w:t>
      </w:r>
      <w:r w:rsidR="00020DE1" w:rsidRPr="00C31887">
        <w:rPr>
          <w:rFonts w:ascii="Trebuchet MS" w:eastAsia="Arial" w:hAnsi="Trebuchet MS"/>
          <w:color w:val="000000"/>
          <w:sz w:val="24"/>
          <w:lang w:eastAsia="zh-CN"/>
        </w:rPr>
        <w:t>é</w:t>
      </w:r>
      <w:r w:rsidRPr="00C31887">
        <w:rPr>
          <w:rFonts w:ascii="Trebuchet MS" w:eastAsia="Arial" w:hAnsi="Trebuchet MS"/>
          <w:color w:val="000000"/>
          <w:sz w:val="24"/>
        </w:rPr>
        <w:t xml:space="preserve"> dall’articolo 20, comma 3, del decreto legislativo 30 giugno 2011, n. 123</w:t>
      </w:r>
      <w:r w:rsidRPr="00C31887">
        <w:rPr>
          <w:rFonts w:ascii="Trebuchet MS" w:eastAsia="Arial" w:hAnsi="Trebuchet MS"/>
          <w:color w:val="000000"/>
          <w:sz w:val="24"/>
          <w:lang w:eastAsia="zh-CN"/>
        </w:rPr>
        <w:t xml:space="preserve">, per acquisirne il relativo parere di competenza. </w:t>
      </w:r>
    </w:p>
    <w:p w14:paraId="21083357" w14:textId="77777777" w:rsidR="0031673B" w:rsidRPr="00C31887" w:rsidRDefault="0031673B" w:rsidP="009B463B">
      <w:pPr>
        <w:suppressAutoHyphens/>
        <w:ind w:firstLine="0"/>
        <w:rPr>
          <w:rFonts w:ascii="Trebuchet MS" w:eastAsia="Arial" w:hAnsi="Trebuchet MS"/>
          <w:color w:val="000000"/>
          <w:sz w:val="24"/>
          <w:lang w:eastAsia="zh-CN"/>
        </w:rPr>
      </w:pPr>
    </w:p>
    <w:p w14:paraId="236AA18D" w14:textId="5261C82B" w:rsidR="00E43B57" w:rsidRPr="00C31887" w:rsidRDefault="00E43B57" w:rsidP="009B463B">
      <w:pPr>
        <w:suppressAutoHyphens/>
        <w:ind w:firstLine="0"/>
        <w:rPr>
          <w:rFonts w:ascii="Trebuchet MS" w:eastAsia="Arial" w:hAnsi="Trebuchet MS"/>
          <w:color w:val="000000"/>
          <w:sz w:val="24"/>
          <w:lang w:eastAsia="zh-CN"/>
        </w:rPr>
      </w:pPr>
      <w:r w:rsidRPr="00C31887">
        <w:rPr>
          <w:rFonts w:ascii="Trebuchet MS" w:eastAsia="Arial" w:hAnsi="Trebuchet MS"/>
          <w:color w:val="000000"/>
          <w:sz w:val="24"/>
          <w:lang w:eastAsia="zh-CN"/>
        </w:rPr>
        <w:t>Si rende atto nel presente verbale che, successivamente alla trasmissione della suindicata richiesta</w:t>
      </w:r>
      <w:r w:rsidR="00614704" w:rsidRPr="00C31887">
        <w:rPr>
          <w:rFonts w:ascii="Trebuchet MS" w:eastAsia="Arial" w:hAnsi="Trebuchet MS"/>
          <w:color w:val="000000"/>
          <w:sz w:val="24"/>
          <w:lang w:eastAsia="zh-CN"/>
        </w:rPr>
        <w:t>,</w:t>
      </w:r>
      <w:r w:rsidR="007050A2" w:rsidRPr="00C31887">
        <w:rPr>
          <w:rFonts w:ascii="Trebuchet MS" w:eastAsia="Arial" w:hAnsi="Trebuchet MS"/>
          <w:color w:val="000000"/>
          <w:sz w:val="24"/>
          <w:lang w:eastAsia="zh-CN"/>
        </w:rPr>
        <w:t xml:space="preserve"> in data </w:t>
      </w:r>
      <w:r w:rsidR="003651AD">
        <w:rPr>
          <w:rFonts w:ascii="Trebuchet MS" w:eastAsia="Arial" w:hAnsi="Trebuchet MS"/>
          <w:color w:val="000000"/>
          <w:sz w:val="24"/>
          <w:lang w:eastAsia="zh-CN"/>
        </w:rPr>
        <w:t>21/07/2022</w:t>
      </w:r>
      <w:r w:rsidR="00614704" w:rsidRPr="00C31887">
        <w:rPr>
          <w:rFonts w:ascii="Trebuchet MS" w:eastAsia="Arial" w:hAnsi="Trebuchet MS"/>
          <w:color w:val="000000"/>
          <w:sz w:val="24"/>
          <w:lang w:eastAsia="zh-CN"/>
        </w:rPr>
        <w:t xml:space="preserve"> </w:t>
      </w:r>
      <w:r w:rsidR="003651AD">
        <w:rPr>
          <w:rFonts w:ascii="Trebuchet MS" w:eastAsia="Arial" w:hAnsi="Trebuchet MS"/>
          <w:color w:val="000000"/>
          <w:sz w:val="24"/>
          <w:lang w:eastAsia="zh-CN"/>
        </w:rPr>
        <w:t>il</w:t>
      </w:r>
      <w:r w:rsidR="00614704" w:rsidRPr="00C31887">
        <w:rPr>
          <w:rFonts w:ascii="Trebuchet MS" w:eastAsia="Arial" w:hAnsi="Trebuchet MS"/>
          <w:color w:val="000000"/>
          <w:sz w:val="24"/>
          <w:lang w:eastAsia="zh-CN"/>
        </w:rPr>
        <w:t xml:space="preserve"> </w:t>
      </w:r>
      <w:r w:rsidR="00020DE1" w:rsidRPr="00C31887">
        <w:rPr>
          <w:rFonts w:ascii="Trebuchet MS" w:eastAsia="Arial" w:hAnsi="Trebuchet MS"/>
          <w:color w:val="000000"/>
          <w:sz w:val="24"/>
          <w:lang w:eastAsia="zh-CN"/>
        </w:rPr>
        <w:t>Collegio</w:t>
      </w:r>
      <w:r w:rsidR="00C31887">
        <w:rPr>
          <w:rFonts w:ascii="Trebuchet MS" w:eastAsia="Arial" w:hAnsi="Trebuchet MS"/>
          <w:color w:val="000000"/>
          <w:sz w:val="24"/>
          <w:lang w:eastAsia="zh-CN"/>
        </w:rPr>
        <w:t>,</w:t>
      </w:r>
      <w:r w:rsidR="00020DE1" w:rsidRPr="00C31887">
        <w:rPr>
          <w:rFonts w:ascii="Trebuchet MS" w:eastAsia="Arial" w:hAnsi="Trebuchet MS"/>
          <w:color w:val="000000"/>
          <w:sz w:val="24"/>
          <w:lang w:eastAsia="zh-CN"/>
        </w:rPr>
        <w:t xml:space="preserve"> per il tramite del</w:t>
      </w:r>
      <w:r w:rsidR="009C44AD" w:rsidRPr="00C31887">
        <w:rPr>
          <w:rFonts w:ascii="Trebuchet MS" w:eastAsia="Arial" w:hAnsi="Trebuchet MS"/>
          <w:color w:val="000000"/>
          <w:sz w:val="24"/>
          <w:lang w:eastAsia="zh-CN"/>
        </w:rPr>
        <w:t xml:space="preserve"> Presidente</w:t>
      </w:r>
      <w:r w:rsidR="00614704" w:rsidRPr="00C31887">
        <w:rPr>
          <w:rFonts w:ascii="Trebuchet MS" w:eastAsia="Arial" w:hAnsi="Trebuchet MS"/>
          <w:color w:val="000000"/>
          <w:sz w:val="24"/>
          <w:lang w:eastAsia="zh-CN"/>
        </w:rPr>
        <w:t xml:space="preserve"> Dott. Silvestro </w:t>
      </w:r>
      <w:proofErr w:type="spellStart"/>
      <w:r w:rsidR="00614704" w:rsidRPr="00C31887">
        <w:rPr>
          <w:rFonts w:ascii="Trebuchet MS" w:eastAsia="Arial" w:hAnsi="Trebuchet MS"/>
          <w:color w:val="000000"/>
          <w:sz w:val="24"/>
          <w:lang w:eastAsia="zh-CN"/>
        </w:rPr>
        <w:t>Saladdino</w:t>
      </w:r>
      <w:proofErr w:type="spellEnd"/>
      <w:r w:rsidR="00020DE1" w:rsidRPr="00C31887">
        <w:rPr>
          <w:rFonts w:ascii="Trebuchet MS" w:eastAsia="Arial" w:hAnsi="Trebuchet MS"/>
          <w:color w:val="000000"/>
          <w:sz w:val="24"/>
          <w:lang w:eastAsia="zh-CN"/>
        </w:rPr>
        <w:t xml:space="preserve">, </w:t>
      </w:r>
      <w:r w:rsidR="00614704" w:rsidRPr="00C31887">
        <w:rPr>
          <w:rFonts w:ascii="Trebuchet MS" w:eastAsia="Arial" w:hAnsi="Trebuchet MS"/>
          <w:color w:val="000000"/>
          <w:sz w:val="24"/>
          <w:lang w:eastAsia="zh-CN"/>
        </w:rPr>
        <w:t>ha sentito telefonicamente il Funzionario Direttivo Ing. Graziella Bonomo</w:t>
      </w:r>
      <w:r w:rsidR="00020DE1" w:rsidRPr="00C31887">
        <w:rPr>
          <w:rFonts w:ascii="Trebuchet MS" w:eastAsia="Arial" w:hAnsi="Trebuchet MS"/>
          <w:color w:val="000000"/>
          <w:sz w:val="24"/>
          <w:lang w:eastAsia="zh-CN"/>
        </w:rPr>
        <w:t xml:space="preserve"> con lo scopo di essere assistito e ricevere la documentazione utile e necessaria all’esame della Proposta di cui trattasi</w:t>
      </w:r>
      <w:r w:rsidR="003120FD">
        <w:rPr>
          <w:rFonts w:ascii="Trebuchet MS" w:eastAsia="Arial" w:hAnsi="Trebuchet MS"/>
          <w:color w:val="000000"/>
          <w:sz w:val="24"/>
          <w:lang w:eastAsia="zh-CN"/>
        </w:rPr>
        <w:t>,</w:t>
      </w:r>
      <w:r w:rsidR="00793A0E" w:rsidRPr="00C31887">
        <w:rPr>
          <w:rFonts w:ascii="Trebuchet MS" w:eastAsia="Arial" w:hAnsi="Trebuchet MS"/>
          <w:color w:val="000000"/>
          <w:sz w:val="24"/>
          <w:lang w:eastAsia="zh-CN"/>
        </w:rPr>
        <w:t xml:space="preserve"> nonché alla redazione del prescritto parere.</w:t>
      </w:r>
      <w:r w:rsidR="00020DE1" w:rsidRPr="00C31887">
        <w:rPr>
          <w:rFonts w:ascii="Trebuchet MS" w:eastAsia="Arial" w:hAnsi="Trebuchet MS"/>
          <w:color w:val="000000"/>
          <w:sz w:val="24"/>
          <w:lang w:eastAsia="zh-CN"/>
        </w:rPr>
        <w:t xml:space="preserve"> Nello specifico è stato richiesta </w:t>
      </w:r>
      <w:r w:rsidR="003651AD">
        <w:rPr>
          <w:rFonts w:ascii="Trebuchet MS" w:eastAsia="Arial" w:hAnsi="Trebuchet MS"/>
          <w:color w:val="000000"/>
          <w:sz w:val="24"/>
          <w:lang w:eastAsia="zh-CN"/>
        </w:rPr>
        <w:t xml:space="preserve">la </w:t>
      </w:r>
      <w:r w:rsidR="00020DE1" w:rsidRPr="00C31887">
        <w:rPr>
          <w:rFonts w:ascii="Trebuchet MS" w:eastAsia="Arial" w:hAnsi="Trebuchet MS"/>
          <w:color w:val="000000"/>
          <w:sz w:val="24"/>
          <w:lang w:eastAsia="zh-CN"/>
        </w:rPr>
        <w:t>trasmissione dei seguenti documenti:</w:t>
      </w:r>
    </w:p>
    <w:p w14:paraId="10551864" w14:textId="77777777" w:rsidR="003651AD" w:rsidRPr="003651AD" w:rsidRDefault="003651AD" w:rsidP="003651AD">
      <w:pPr>
        <w:suppressAutoHyphens/>
        <w:ind w:firstLine="0"/>
        <w:rPr>
          <w:rFonts w:ascii="Trebuchet MS" w:eastAsia="Arial" w:hAnsi="Trebuchet MS"/>
          <w:color w:val="000000"/>
          <w:sz w:val="24"/>
          <w:lang w:eastAsia="zh-CN"/>
        </w:rPr>
      </w:pPr>
      <w:r w:rsidRPr="003651AD">
        <w:rPr>
          <w:rFonts w:ascii="Trebuchet MS" w:eastAsia="Arial" w:hAnsi="Trebuchet MS"/>
          <w:color w:val="000000"/>
          <w:sz w:val="24"/>
          <w:lang w:eastAsia="zh-CN"/>
        </w:rPr>
        <w:t>1) calcolo degli accertamenti e delle riscossioni, degli impegni e dei pagamenti alla data del 21/07/2022;</w:t>
      </w:r>
    </w:p>
    <w:p w14:paraId="1E2396DB" w14:textId="16B679ED" w:rsidR="003651AD" w:rsidRPr="003651AD" w:rsidRDefault="003651AD" w:rsidP="003651AD">
      <w:pPr>
        <w:suppressAutoHyphens/>
        <w:ind w:firstLine="0"/>
        <w:rPr>
          <w:rFonts w:ascii="Trebuchet MS" w:eastAsia="Arial" w:hAnsi="Trebuchet MS"/>
          <w:color w:val="000000"/>
          <w:sz w:val="24"/>
          <w:lang w:eastAsia="zh-CN"/>
        </w:rPr>
      </w:pPr>
      <w:r w:rsidRPr="003651AD">
        <w:rPr>
          <w:rFonts w:ascii="Trebuchet MS" w:eastAsia="Arial" w:hAnsi="Trebuchet MS"/>
          <w:color w:val="000000"/>
          <w:sz w:val="24"/>
          <w:lang w:eastAsia="zh-CN"/>
        </w:rPr>
        <w:t>2) una relazione dettagliata relativa agli investimenti da porre in essere attraverso l'utilizzo dell'avanzo di amministrazione di cui alla variazione di bilancio proposta;</w:t>
      </w:r>
    </w:p>
    <w:p w14:paraId="794DBF58" w14:textId="77777777" w:rsidR="003651AD" w:rsidRDefault="003651AD" w:rsidP="003651AD">
      <w:pPr>
        <w:suppressAutoHyphens/>
        <w:ind w:firstLine="0"/>
        <w:rPr>
          <w:rFonts w:ascii="Trebuchet MS" w:eastAsia="Arial" w:hAnsi="Trebuchet MS"/>
          <w:color w:val="000000"/>
          <w:sz w:val="24"/>
          <w:lang w:eastAsia="zh-CN"/>
        </w:rPr>
      </w:pPr>
      <w:r w:rsidRPr="003651AD">
        <w:rPr>
          <w:rFonts w:ascii="Trebuchet MS" w:eastAsia="Arial" w:hAnsi="Trebuchet MS"/>
          <w:color w:val="000000"/>
          <w:sz w:val="24"/>
          <w:lang w:eastAsia="zh-CN"/>
        </w:rPr>
        <w:t>3) attestazione del contenzioso in essere alla data odierna.</w:t>
      </w:r>
      <w:r w:rsidRPr="003651AD">
        <w:rPr>
          <w:rFonts w:ascii="Trebuchet MS" w:eastAsia="Arial" w:hAnsi="Trebuchet MS"/>
          <w:color w:val="000000"/>
          <w:sz w:val="24"/>
          <w:lang w:eastAsia="zh-CN"/>
        </w:rPr>
        <w:cr/>
      </w:r>
    </w:p>
    <w:p w14:paraId="1B9CB316" w14:textId="4DBDD34D" w:rsidR="00BE1518" w:rsidRDefault="00BE1518" w:rsidP="003651AD">
      <w:pPr>
        <w:suppressAutoHyphens/>
        <w:ind w:firstLine="0"/>
        <w:rPr>
          <w:rFonts w:ascii="Trebuchet MS" w:eastAsia="Arial" w:hAnsi="Trebuchet MS"/>
          <w:color w:val="000000"/>
          <w:sz w:val="24"/>
          <w:lang w:eastAsia="zh-CN"/>
        </w:rPr>
      </w:pPr>
      <w:r>
        <w:rPr>
          <w:rFonts w:ascii="Trebuchet MS" w:eastAsia="Arial" w:hAnsi="Trebuchet MS"/>
          <w:color w:val="000000"/>
          <w:sz w:val="24"/>
          <w:lang w:eastAsia="zh-CN"/>
        </w:rPr>
        <w:t>La superiore richiesta di documentazione è stata accompagnata da colloqui telefonic</w:t>
      </w:r>
      <w:r w:rsidR="00B9179F">
        <w:rPr>
          <w:rFonts w:ascii="Trebuchet MS" w:eastAsia="Arial" w:hAnsi="Trebuchet MS"/>
          <w:color w:val="000000"/>
          <w:sz w:val="24"/>
          <w:lang w:eastAsia="zh-CN"/>
        </w:rPr>
        <w:t>i</w:t>
      </w:r>
      <w:r>
        <w:rPr>
          <w:rFonts w:ascii="Trebuchet MS" w:eastAsia="Arial" w:hAnsi="Trebuchet MS"/>
          <w:color w:val="000000"/>
          <w:sz w:val="24"/>
          <w:lang w:eastAsia="zh-CN"/>
        </w:rPr>
        <w:t xml:space="preserve"> intercorsi con la Dott.ssa Giulia Monastero e con il Presidente dell’ERSU Dott. Livio Cardaci allo scopo di raccogliere le informazioni utili e le delucidazioni necessarie.</w:t>
      </w:r>
    </w:p>
    <w:p w14:paraId="3B1799D8" w14:textId="77777777" w:rsidR="00BE1518" w:rsidRDefault="00BE1518" w:rsidP="003651AD">
      <w:pPr>
        <w:suppressAutoHyphens/>
        <w:ind w:firstLine="0"/>
        <w:rPr>
          <w:rFonts w:ascii="Trebuchet MS" w:eastAsia="Arial" w:hAnsi="Trebuchet MS"/>
          <w:color w:val="000000"/>
          <w:sz w:val="24"/>
          <w:lang w:eastAsia="zh-CN"/>
        </w:rPr>
      </w:pPr>
    </w:p>
    <w:p w14:paraId="1B2F6657" w14:textId="658F074A" w:rsidR="00FC09A1" w:rsidRPr="00C31887" w:rsidRDefault="00FC09A1" w:rsidP="003651AD">
      <w:pPr>
        <w:suppressAutoHyphens/>
        <w:ind w:firstLine="0"/>
        <w:rPr>
          <w:rFonts w:ascii="Trebuchet MS" w:eastAsia="Arial" w:hAnsi="Trebuchet MS"/>
          <w:color w:val="000000"/>
          <w:sz w:val="24"/>
          <w:lang w:eastAsia="zh-CN"/>
        </w:rPr>
      </w:pPr>
      <w:r w:rsidRPr="00C31887">
        <w:rPr>
          <w:rFonts w:ascii="Trebuchet MS" w:eastAsia="Arial" w:hAnsi="Trebuchet MS"/>
          <w:color w:val="000000"/>
          <w:sz w:val="24"/>
          <w:lang w:eastAsia="zh-CN"/>
        </w:rPr>
        <w:t xml:space="preserve">In </w:t>
      </w:r>
      <w:r w:rsidR="007050A2" w:rsidRPr="00C31887">
        <w:rPr>
          <w:rFonts w:ascii="Trebuchet MS" w:eastAsia="Arial" w:hAnsi="Trebuchet MS"/>
          <w:color w:val="000000"/>
          <w:sz w:val="24"/>
          <w:lang w:eastAsia="zh-CN"/>
        </w:rPr>
        <w:t>data</w:t>
      </w:r>
      <w:r w:rsidR="00757FCA">
        <w:rPr>
          <w:rFonts w:ascii="Trebuchet MS" w:eastAsia="Arial" w:hAnsi="Trebuchet MS"/>
          <w:color w:val="000000"/>
          <w:sz w:val="24"/>
          <w:lang w:eastAsia="zh-CN"/>
        </w:rPr>
        <w:t xml:space="preserve"> 22/07/2022</w:t>
      </w:r>
      <w:r w:rsidRPr="00C31887">
        <w:rPr>
          <w:rFonts w:ascii="Trebuchet MS" w:eastAsia="Arial" w:hAnsi="Trebuchet MS"/>
          <w:color w:val="000000"/>
          <w:sz w:val="24"/>
          <w:lang w:eastAsia="zh-CN"/>
        </w:rPr>
        <w:t xml:space="preserve"> </w:t>
      </w:r>
      <w:r w:rsidR="00757FCA">
        <w:rPr>
          <w:rFonts w:ascii="Trebuchet MS" w:eastAsia="Arial" w:hAnsi="Trebuchet MS"/>
          <w:color w:val="000000"/>
          <w:sz w:val="24"/>
          <w:lang w:eastAsia="zh-CN"/>
        </w:rPr>
        <w:t>in riscontro alla richiesta dell’Organo di controllo vengono trasmessi i seguenti documenti:</w:t>
      </w:r>
    </w:p>
    <w:p w14:paraId="154D86B1" w14:textId="77777777" w:rsidR="00757FCA" w:rsidRPr="00757FCA" w:rsidRDefault="00757FCA" w:rsidP="00757FCA">
      <w:pPr>
        <w:suppressAutoHyphens/>
        <w:ind w:firstLine="0"/>
        <w:rPr>
          <w:rFonts w:ascii="Trebuchet MS" w:eastAsia="Arial" w:hAnsi="Trebuchet MS"/>
          <w:color w:val="000000"/>
          <w:sz w:val="24"/>
          <w:lang w:eastAsia="zh-CN"/>
        </w:rPr>
      </w:pPr>
      <w:r w:rsidRPr="00757FCA">
        <w:rPr>
          <w:rFonts w:ascii="Trebuchet MS" w:eastAsia="Arial" w:hAnsi="Trebuchet MS"/>
          <w:color w:val="000000"/>
          <w:sz w:val="24"/>
          <w:lang w:eastAsia="zh-CN"/>
        </w:rPr>
        <w:t>relativamente al punto 1):</w:t>
      </w:r>
    </w:p>
    <w:p w14:paraId="5A34DF4F" w14:textId="77777777" w:rsidR="00757FCA" w:rsidRPr="00757FCA" w:rsidRDefault="00757FCA" w:rsidP="00757FCA">
      <w:pPr>
        <w:suppressAutoHyphens/>
        <w:ind w:firstLine="0"/>
        <w:rPr>
          <w:rFonts w:ascii="Trebuchet MS" w:eastAsia="Arial" w:hAnsi="Trebuchet MS"/>
          <w:color w:val="000000"/>
          <w:sz w:val="24"/>
          <w:lang w:eastAsia="zh-CN"/>
        </w:rPr>
      </w:pPr>
      <w:proofErr w:type="spellStart"/>
      <w:r w:rsidRPr="00757FCA">
        <w:rPr>
          <w:rFonts w:ascii="Trebuchet MS" w:eastAsia="Arial" w:hAnsi="Trebuchet MS"/>
          <w:color w:val="000000"/>
          <w:sz w:val="24"/>
          <w:lang w:eastAsia="zh-CN"/>
        </w:rPr>
        <w:t>All</w:t>
      </w:r>
      <w:proofErr w:type="spellEnd"/>
      <w:r w:rsidRPr="00757FCA">
        <w:rPr>
          <w:rFonts w:ascii="Trebuchet MS" w:eastAsia="Arial" w:hAnsi="Trebuchet MS"/>
          <w:color w:val="000000"/>
          <w:sz w:val="24"/>
          <w:lang w:eastAsia="zh-CN"/>
        </w:rPr>
        <w:t>. A - PEG Entrata alla data del 21/07/2021</w:t>
      </w:r>
    </w:p>
    <w:p w14:paraId="3967BD94" w14:textId="77777777" w:rsidR="00757FCA" w:rsidRPr="00757FCA" w:rsidRDefault="00757FCA" w:rsidP="00757FCA">
      <w:pPr>
        <w:suppressAutoHyphens/>
        <w:ind w:firstLine="0"/>
        <w:rPr>
          <w:rFonts w:ascii="Trebuchet MS" w:eastAsia="Arial" w:hAnsi="Trebuchet MS"/>
          <w:color w:val="000000"/>
          <w:sz w:val="24"/>
          <w:lang w:eastAsia="zh-CN"/>
        </w:rPr>
      </w:pPr>
      <w:proofErr w:type="spellStart"/>
      <w:r w:rsidRPr="00757FCA">
        <w:rPr>
          <w:rFonts w:ascii="Trebuchet MS" w:eastAsia="Arial" w:hAnsi="Trebuchet MS"/>
          <w:color w:val="000000"/>
          <w:sz w:val="24"/>
          <w:lang w:eastAsia="zh-CN"/>
        </w:rPr>
        <w:t>All</w:t>
      </w:r>
      <w:proofErr w:type="spellEnd"/>
      <w:r w:rsidRPr="00757FCA">
        <w:rPr>
          <w:rFonts w:ascii="Trebuchet MS" w:eastAsia="Arial" w:hAnsi="Trebuchet MS"/>
          <w:color w:val="000000"/>
          <w:sz w:val="24"/>
          <w:lang w:eastAsia="zh-CN"/>
        </w:rPr>
        <w:t>. B – PEG Spesa alla data del 21/07/2021;</w:t>
      </w:r>
    </w:p>
    <w:p w14:paraId="5BE0B579" w14:textId="77777777" w:rsidR="00757FCA" w:rsidRPr="00757FCA" w:rsidRDefault="00757FCA" w:rsidP="00757FCA">
      <w:pPr>
        <w:suppressAutoHyphens/>
        <w:ind w:firstLine="0"/>
        <w:rPr>
          <w:rFonts w:ascii="Trebuchet MS" w:eastAsia="Arial" w:hAnsi="Trebuchet MS"/>
          <w:color w:val="000000"/>
          <w:sz w:val="24"/>
          <w:lang w:eastAsia="zh-CN"/>
        </w:rPr>
      </w:pPr>
      <w:r w:rsidRPr="00757FCA">
        <w:rPr>
          <w:rFonts w:ascii="Trebuchet MS" w:eastAsia="Arial" w:hAnsi="Trebuchet MS"/>
          <w:color w:val="000000"/>
          <w:sz w:val="24"/>
          <w:lang w:eastAsia="zh-CN"/>
        </w:rPr>
        <w:t>relativamente al punto 2):</w:t>
      </w:r>
    </w:p>
    <w:p w14:paraId="569ED393" w14:textId="77777777" w:rsidR="00757FCA" w:rsidRPr="00757FCA" w:rsidRDefault="00757FCA" w:rsidP="00757FCA">
      <w:pPr>
        <w:suppressAutoHyphens/>
        <w:ind w:firstLine="0"/>
        <w:rPr>
          <w:rFonts w:ascii="Trebuchet MS" w:eastAsia="Arial" w:hAnsi="Trebuchet MS"/>
          <w:color w:val="000000"/>
          <w:sz w:val="24"/>
          <w:lang w:eastAsia="zh-CN"/>
        </w:rPr>
      </w:pPr>
      <w:proofErr w:type="spellStart"/>
      <w:r w:rsidRPr="00757FCA">
        <w:rPr>
          <w:rFonts w:ascii="Trebuchet MS" w:eastAsia="Arial" w:hAnsi="Trebuchet MS"/>
          <w:color w:val="000000"/>
          <w:sz w:val="24"/>
          <w:lang w:eastAsia="zh-CN"/>
        </w:rPr>
        <w:t>All</w:t>
      </w:r>
      <w:proofErr w:type="spellEnd"/>
      <w:r w:rsidRPr="00757FCA">
        <w:rPr>
          <w:rFonts w:ascii="Trebuchet MS" w:eastAsia="Arial" w:hAnsi="Trebuchet MS"/>
          <w:color w:val="000000"/>
          <w:sz w:val="24"/>
          <w:lang w:eastAsia="zh-CN"/>
        </w:rPr>
        <w:t>. C - Relazione a firma del presidente dell’ERSU di Enna</w:t>
      </w:r>
    </w:p>
    <w:p w14:paraId="26278878" w14:textId="77777777" w:rsidR="00757FCA" w:rsidRPr="00757FCA" w:rsidRDefault="00757FCA" w:rsidP="00757FCA">
      <w:pPr>
        <w:suppressAutoHyphens/>
        <w:ind w:firstLine="0"/>
        <w:rPr>
          <w:rFonts w:ascii="Trebuchet MS" w:eastAsia="Arial" w:hAnsi="Trebuchet MS"/>
          <w:color w:val="000000"/>
          <w:sz w:val="24"/>
          <w:lang w:eastAsia="zh-CN"/>
        </w:rPr>
      </w:pPr>
      <w:r w:rsidRPr="00757FCA">
        <w:rPr>
          <w:rFonts w:ascii="Trebuchet MS" w:eastAsia="Arial" w:hAnsi="Trebuchet MS"/>
          <w:color w:val="000000"/>
          <w:sz w:val="24"/>
          <w:lang w:eastAsia="zh-CN"/>
        </w:rPr>
        <w:t>relativamente al punto 3):</w:t>
      </w:r>
    </w:p>
    <w:p w14:paraId="69CA86A6" w14:textId="0DECAFA2" w:rsidR="00E43B57" w:rsidRDefault="00757FCA" w:rsidP="00757FCA">
      <w:pPr>
        <w:suppressAutoHyphens/>
        <w:ind w:firstLine="0"/>
        <w:rPr>
          <w:rFonts w:ascii="Trebuchet MS" w:eastAsia="Arial" w:hAnsi="Trebuchet MS"/>
          <w:color w:val="000000"/>
          <w:sz w:val="24"/>
          <w:lang w:eastAsia="zh-CN"/>
        </w:rPr>
      </w:pPr>
      <w:r>
        <w:rPr>
          <w:rFonts w:ascii="Trebuchet MS" w:eastAsia="Arial" w:hAnsi="Trebuchet MS"/>
          <w:color w:val="000000"/>
          <w:sz w:val="24"/>
          <w:lang w:eastAsia="zh-CN"/>
        </w:rPr>
        <w:t>relazione contenzioso in essere</w:t>
      </w:r>
      <w:r w:rsidR="006F48FE">
        <w:rPr>
          <w:rFonts w:ascii="Trebuchet MS" w:eastAsia="Arial" w:hAnsi="Trebuchet MS"/>
          <w:color w:val="000000"/>
          <w:sz w:val="24"/>
          <w:lang w:eastAsia="zh-CN"/>
        </w:rPr>
        <w:t xml:space="preserve"> alla data del 21/07/2022</w:t>
      </w:r>
    </w:p>
    <w:p w14:paraId="4317C8E2" w14:textId="02826125" w:rsidR="00197868" w:rsidRDefault="00197868" w:rsidP="00757FCA">
      <w:pPr>
        <w:suppressAutoHyphens/>
        <w:ind w:firstLine="0"/>
        <w:rPr>
          <w:rFonts w:ascii="Trebuchet MS" w:eastAsia="Arial" w:hAnsi="Trebuchet MS"/>
          <w:color w:val="000000"/>
          <w:sz w:val="24"/>
          <w:lang w:eastAsia="zh-CN"/>
        </w:rPr>
      </w:pPr>
    </w:p>
    <w:p w14:paraId="5ED57027" w14:textId="01A795D8" w:rsidR="00197868" w:rsidRPr="00C31887" w:rsidRDefault="00197868" w:rsidP="00757FCA">
      <w:pPr>
        <w:suppressAutoHyphens/>
        <w:ind w:firstLine="0"/>
        <w:rPr>
          <w:rFonts w:ascii="Trebuchet MS" w:eastAsia="Arial" w:hAnsi="Trebuchet MS"/>
          <w:color w:val="000000"/>
          <w:sz w:val="24"/>
          <w:lang w:eastAsia="zh-CN"/>
        </w:rPr>
      </w:pPr>
      <w:r>
        <w:rPr>
          <w:rFonts w:ascii="Trebuchet MS" w:eastAsia="Arial" w:hAnsi="Trebuchet MS"/>
          <w:color w:val="000000"/>
          <w:sz w:val="24"/>
          <w:lang w:eastAsia="zh-CN"/>
        </w:rPr>
        <w:t>In</w:t>
      </w:r>
      <w:r w:rsidR="008467A6">
        <w:rPr>
          <w:rFonts w:ascii="Trebuchet MS" w:eastAsia="Arial" w:hAnsi="Trebuchet MS"/>
          <w:color w:val="000000"/>
          <w:sz w:val="24"/>
          <w:lang w:eastAsia="zh-CN"/>
        </w:rPr>
        <w:t>oltre</w:t>
      </w:r>
      <w:r>
        <w:rPr>
          <w:rFonts w:ascii="Trebuchet MS" w:eastAsia="Arial" w:hAnsi="Trebuchet MS"/>
          <w:color w:val="000000"/>
          <w:sz w:val="24"/>
          <w:lang w:eastAsia="zh-CN"/>
        </w:rPr>
        <w:t>, in data 2</w:t>
      </w:r>
      <w:r w:rsidR="003120FD">
        <w:rPr>
          <w:rFonts w:ascii="Trebuchet MS" w:eastAsia="Arial" w:hAnsi="Trebuchet MS"/>
          <w:color w:val="000000"/>
          <w:sz w:val="24"/>
          <w:lang w:eastAsia="zh-CN"/>
        </w:rPr>
        <w:t>9</w:t>
      </w:r>
      <w:r>
        <w:rPr>
          <w:rFonts w:ascii="Trebuchet MS" w:eastAsia="Arial" w:hAnsi="Trebuchet MS"/>
          <w:color w:val="000000"/>
          <w:sz w:val="24"/>
          <w:lang w:eastAsia="zh-CN"/>
        </w:rPr>
        <w:t xml:space="preserve">/07/2022 sulla base di colloqui avvenuti con la Dott.ssa Monastero e con il Presidente </w:t>
      </w:r>
      <w:r w:rsidR="003120FD">
        <w:rPr>
          <w:rFonts w:ascii="Trebuchet MS" w:eastAsia="Arial" w:hAnsi="Trebuchet MS"/>
          <w:color w:val="000000"/>
          <w:sz w:val="24"/>
          <w:lang w:eastAsia="zh-CN"/>
        </w:rPr>
        <w:t>dell’ERSU Dott. Livio Cardaci</w:t>
      </w:r>
      <w:r>
        <w:rPr>
          <w:rFonts w:ascii="Trebuchet MS" w:eastAsia="Arial" w:hAnsi="Trebuchet MS"/>
          <w:color w:val="000000"/>
          <w:sz w:val="24"/>
          <w:lang w:eastAsia="zh-CN"/>
        </w:rPr>
        <w:t xml:space="preserve"> viene acquisita un</w:t>
      </w:r>
      <w:r w:rsidR="003120FD">
        <w:rPr>
          <w:rFonts w:ascii="Trebuchet MS" w:eastAsia="Arial" w:hAnsi="Trebuchet MS"/>
          <w:color w:val="000000"/>
          <w:sz w:val="24"/>
          <w:lang w:eastAsia="zh-CN"/>
        </w:rPr>
        <w:t>’</w:t>
      </w:r>
      <w:r>
        <w:rPr>
          <w:rFonts w:ascii="Trebuchet MS" w:eastAsia="Arial" w:hAnsi="Trebuchet MS"/>
          <w:color w:val="000000"/>
          <w:sz w:val="24"/>
          <w:lang w:eastAsia="zh-CN"/>
        </w:rPr>
        <w:t>integrazione alla relazione di cui all’allegato C</w:t>
      </w:r>
    </w:p>
    <w:p w14:paraId="3E9B466F" w14:textId="4FD4A81B" w:rsidR="00757FCA" w:rsidRDefault="00F55B56" w:rsidP="009B463B">
      <w:pPr>
        <w:ind w:firstLine="0"/>
        <w:rPr>
          <w:rFonts w:ascii="Trebuchet MS" w:eastAsia="Arial" w:hAnsi="Trebuchet MS"/>
          <w:color w:val="000000"/>
          <w:sz w:val="24"/>
          <w:lang w:eastAsia="zh-CN"/>
        </w:rPr>
      </w:pPr>
      <w:r>
        <w:rPr>
          <w:rFonts w:ascii="Trebuchet MS" w:eastAsia="Arial" w:hAnsi="Trebuchet MS"/>
          <w:color w:val="000000"/>
          <w:sz w:val="24"/>
          <w:lang w:eastAsia="zh-CN"/>
        </w:rPr>
        <w:t>ed un prospetto in cui vengono dettagliate le variazioni proposte con l’indicazione puntuale dei capitoli di destinazione.</w:t>
      </w:r>
    </w:p>
    <w:p w14:paraId="639595D9" w14:textId="152C26E2" w:rsidR="00F55B56" w:rsidRDefault="00F55B56" w:rsidP="009B463B">
      <w:pPr>
        <w:ind w:firstLine="0"/>
        <w:rPr>
          <w:rFonts w:ascii="Trebuchet MS" w:eastAsia="Arial" w:hAnsi="Trebuchet MS"/>
          <w:color w:val="000000"/>
          <w:sz w:val="24"/>
          <w:lang w:eastAsia="zh-CN"/>
        </w:rPr>
      </w:pPr>
    </w:p>
    <w:p w14:paraId="59DC7468" w14:textId="2CDD43F7" w:rsidR="008467A6" w:rsidRDefault="008467A6" w:rsidP="009B463B">
      <w:pPr>
        <w:ind w:firstLine="0"/>
        <w:rPr>
          <w:rFonts w:ascii="Trebuchet MS" w:eastAsia="Arial" w:hAnsi="Trebuchet MS"/>
          <w:color w:val="000000"/>
          <w:sz w:val="24"/>
          <w:lang w:eastAsia="zh-CN"/>
        </w:rPr>
      </w:pPr>
      <w:r>
        <w:rPr>
          <w:rFonts w:ascii="Trebuchet MS" w:eastAsia="Arial" w:hAnsi="Trebuchet MS"/>
          <w:color w:val="000000"/>
          <w:sz w:val="24"/>
          <w:lang w:eastAsia="zh-CN"/>
        </w:rPr>
        <w:t>Infine, durante l’adunanza di giorno 29/07/2022 il Collegio è stato assistito dal Direttore dell’Ente Dott. Filippo Fiammetta e dall’Ufficio Ragioneria nella persona del Rag. Cammarata Claudia.</w:t>
      </w:r>
    </w:p>
    <w:p w14:paraId="0C0815CC" w14:textId="77777777" w:rsidR="008467A6" w:rsidRDefault="008467A6" w:rsidP="009B463B">
      <w:pPr>
        <w:ind w:firstLine="0"/>
        <w:rPr>
          <w:rFonts w:ascii="Trebuchet MS" w:eastAsia="Arial" w:hAnsi="Trebuchet MS"/>
          <w:color w:val="000000"/>
          <w:sz w:val="24"/>
          <w:lang w:eastAsia="zh-CN"/>
        </w:rPr>
      </w:pPr>
    </w:p>
    <w:p w14:paraId="565AE2DD" w14:textId="77777777" w:rsidR="00F87C4D" w:rsidRPr="00C31887" w:rsidRDefault="00F87C4D" w:rsidP="00F87C4D">
      <w:pPr>
        <w:ind w:firstLine="0"/>
        <w:rPr>
          <w:rFonts w:ascii="Trebuchet MS" w:eastAsia="Arial" w:hAnsi="Trebuchet MS"/>
          <w:color w:val="000000"/>
          <w:sz w:val="24"/>
          <w:lang w:eastAsia="zh-CN"/>
        </w:rPr>
      </w:pPr>
      <w:r w:rsidRPr="00C31887">
        <w:rPr>
          <w:rFonts w:ascii="Trebuchet MS" w:eastAsia="Arial" w:hAnsi="Trebuchet MS"/>
          <w:color w:val="000000"/>
          <w:sz w:val="24"/>
          <w:lang w:eastAsia="zh-CN"/>
        </w:rPr>
        <w:t xml:space="preserve">Il Collegio dopo aver acquisito ogni utile notizia al riguardo ed aver effettuato le opportune verifiche alla suindicata proposta di Variazione, redige la </w:t>
      </w:r>
      <w:r w:rsidRPr="00464F38">
        <w:rPr>
          <w:rFonts w:ascii="Trebuchet MS" w:eastAsia="Arial" w:hAnsi="Trebuchet MS"/>
          <w:b/>
          <w:bCs/>
          <w:color w:val="000000"/>
          <w:sz w:val="24"/>
          <w:u w:val="single"/>
          <w:lang w:eastAsia="zh-CN"/>
        </w:rPr>
        <w:t>relazione che viene allegata</w:t>
      </w:r>
      <w:r>
        <w:rPr>
          <w:rFonts w:ascii="Trebuchet MS" w:eastAsia="Arial" w:hAnsi="Trebuchet MS"/>
          <w:b/>
          <w:bCs/>
          <w:color w:val="000000"/>
          <w:sz w:val="24"/>
          <w:u w:val="single"/>
          <w:lang w:eastAsia="zh-CN"/>
        </w:rPr>
        <w:t xml:space="preserve"> (All.1)</w:t>
      </w:r>
      <w:r w:rsidRPr="00464F38">
        <w:rPr>
          <w:rFonts w:ascii="Trebuchet MS" w:eastAsia="Arial" w:hAnsi="Trebuchet MS"/>
          <w:b/>
          <w:bCs/>
          <w:color w:val="000000"/>
          <w:sz w:val="24"/>
          <w:u w:val="single"/>
          <w:lang w:eastAsia="zh-CN"/>
        </w:rPr>
        <w:t xml:space="preserve"> al presente verbale e ne costituisce parte integrante.</w:t>
      </w:r>
    </w:p>
    <w:p w14:paraId="77BE1DE3" w14:textId="77777777" w:rsidR="00F87C4D" w:rsidRDefault="00F87C4D" w:rsidP="00F87C4D">
      <w:pPr>
        <w:ind w:firstLine="0"/>
        <w:rPr>
          <w:rFonts w:ascii="Trebuchet MS" w:eastAsia="Calibri" w:hAnsi="Trebuchet MS"/>
          <w:color w:val="000000"/>
          <w:sz w:val="24"/>
        </w:rPr>
      </w:pPr>
      <w:r w:rsidRPr="00881E1E">
        <w:rPr>
          <w:rFonts w:ascii="Trebuchet MS" w:eastAsia="Arial" w:hAnsi="Trebuchet MS"/>
          <w:color w:val="000000"/>
          <w:sz w:val="24"/>
          <w:lang w:eastAsia="zh-CN"/>
        </w:rPr>
        <w:t xml:space="preserve">Il Collegio rammenta, infine, che la delibera di approvazione della variazione di cui trattasi dovrà essere trasmessa </w:t>
      </w:r>
      <w:r>
        <w:rPr>
          <w:rFonts w:ascii="Trebuchet MS" w:eastAsia="Arial" w:hAnsi="Trebuchet MS"/>
          <w:color w:val="000000"/>
          <w:sz w:val="24"/>
          <w:lang w:eastAsia="zh-CN"/>
        </w:rPr>
        <w:t>al</w:t>
      </w:r>
      <w:r w:rsidRPr="00881E1E">
        <w:rPr>
          <w:rFonts w:ascii="Trebuchet MS" w:eastAsia="Arial" w:hAnsi="Trebuchet MS"/>
          <w:color w:val="000000"/>
          <w:sz w:val="24"/>
          <w:lang w:eastAsia="zh-CN"/>
        </w:rPr>
        <w:t xml:space="preserve"> Servizio di Vigilanza presso il Dipartimento Regionale dell’Istruzione, dell’università e del diritto allo studio della Regione Siciliana.</w:t>
      </w:r>
    </w:p>
    <w:p w14:paraId="087F8F3E" w14:textId="20A6EFF4" w:rsidR="00F87C4D" w:rsidRDefault="00F87C4D" w:rsidP="009B463B">
      <w:pPr>
        <w:ind w:firstLine="0"/>
        <w:rPr>
          <w:rFonts w:ascii="Trebuchet MS" w:eastAsia="Arial" w:hAnsi="Trebuchet MS"/>
          <w:color w:val="000000"/>
          <w:sz w:val="24"/>
          <w:lang w:eastAsia="zh-CN"/>
        </w:rPr>
      </w:pPr>
    </w:p>
    <w:p w14:paraId="537C083D" w14:textId="20783E70" w:rsidR="00F87C4D" w:rsidRPr="007A1E90" w:rsidRDefault="00F87C4D" w:rsidP="00F87C4D">
      <w:pPr>
        <w:ind w:firstLine="0"/>
        <w:rPr>
          <w:rFonts w:ascii="Trebuchet MS" w:eastAsia="Calibri" w:hAnsi="Trebuchet MS"/>
          <w:color w:val="000000"/>
          <w:sz w:val="24"/>
        </w:rPr>
      </w:pPr>
      <w:r w:rsidRPr="007A1E90">
        <w:rPr>
          <w:rFonts w:ascii="Trebuchet MS" w:eastAsia="Arial" w:hAnsi="Trebuchet MS"/>
          <w:color w:val="000000"/>
          <w:sz w:val="24"/>
          <w:lang w:eastAsia="zh-CN"/>
        </w:rPr>
        <w:t xml:space="preserve">Infine, così come previsto nei punti all’ordine del giorno, </w:t>
      </w:r>
      <w:r w:rsidR="007A1E90" w:rsidRPr="007A1E90">
        <w:rPr>
          <w:rFonts w:ascii="Trebuchet MS" w:eastAsia="Arial" w:hAnsi="Trebuchet MS"/>
          <w:color w:val="000000"/>
          <w:sz w:val="24"/>
          <w:lang w:eastAsia="zh-CN"/>
        </w:rPr>
        <w:t xml:space="preserve">l’Organo di Controllo </w:t>
      </w:r>
      <w:r w:rsidRPr="007A1E90">
        <w:rPr>
          <w:rFonts w:ascii="Trebuchet MS" w:eastAsia="Calibri" w:hAnsi="Trebuchet MS"/>
          <w:color w:val="000000"/>
          <w:sz w:val="24"/>
        </w:rPr>
        <w:t xml:space="preserve">decide di effettuare una verifica ordinaria di cassa alla data del </w:t>
      </w:r>
      <w:r w:rsidR="007A1E90" w:rsidRPr="007A1E90">
        <w:rPr>
          <w:rFonts w:ascii="Trebuchet MS" w:eastAsia="Calibri" w:hAnsi="Trebuchet MS"/>
          <w:color w:val="000000"/>
          <w:sz w:val="24"/>
        </w:rPr>
        <w:t>29/07/2022</w:t>
      </w:r>
      <w:r w:rsidRPr="007A1E90">
        <w:rPr>
          <w:rFonts w:ascii="Trebuchet MS" w:eastAsia="Calibri" w:hAnsi="Trebuchet MS"/>
          <w:color w:val="000000"/>
          <w:sz w:val="24"/>
        </w:rPr>
        <w:t xml:space="preserve">2. A tale scopo viene fornito il prospetto di banca alla data del </w:t>
      </w:r>
      <w:r w:rsidR="007A1E90" w:rsidRPr="007A1E90">
        <w:rPr>
          <w:rFonts w:ascii="Trebuchet MS" w:eastAsia="Calibri" w:hAnsi="Trebuchet MS"/>
          <w:color w:val="000000"/>
          <w:sz w:val="24"/>
        </w:rPr>
        <w:t>29/07/2022</w:t>
      </w:r>
      <w:r w:rsidRPr="007A1E90">
        <w:rPr>
          <w:rFonts w:ascii="Trebuchet MS" w:eastAsia="Calibri" w:hAnsi="Trebuchet MS"/>
          <w:color w:val="000000"/>
          <w:sz w:val="24"/>
        </w:rPr>
        <w:t xml:space="preserve"> ed in pari data l’elenco delle reversali e mandati, dal quale risultano reversali emessi dall’01/01/2022 al </w:t>
      </w:r>
      <w:r w:rsidR="007A1E90" w:rsidRPr="007A1E90">
        <w:rPr>
          <w:rFonts w:ascii="Trebuchet MS" w:eastAsia="Calibri" w:hAnsi="Trebuchet MS"/>
          <w:color w:val="000000"/>
          <w:sz w:val="24"/>
        </w:rPr>
        <w:t>27/07/2022</w:t>
      </w:r>
      <w:r w:rsidRPr="007A1E90">
        <w:rPr>
          <w:rFonts w:ascii="Trebuchet MS" w:eastAsia="Calibri" w:hAnsi="Trebuchet MS"/>
          <w:color w:val="000000"/>
          <w:sz w:val="24"/>
        </w:rPr>
        <w:t xml:space="preserve"> n. </w:t>
      </w:r>
      <w:r w:rsidR="007A1E90" w:rsidRPr="007A1E90">
        <w:rPr>
          <w:rFonts w:ascii="Trebuchet MS" w:eastAsia="Calibri" w:hAnsi="Trebuchet MS"/>
          <w:color w:val="000000"/>
          <w:sz w:val="24"/>
        </w:rPr>
        <w:t>570</w:t>
      </w:r>
      <w:r w:rsidRPr="007A1E90">
        <w:rPr>
          <w:rFonts w:ascii="Trebuchet MS" w:eastAsia="Calibri" w:hAnsi="Trebuchet MS"/>
          <w:color w:val="000000"/>
          <w:sz w:val="24"/>
        </w:rPr>
        <w:t xml:space="preserve"> e mandati dall’01/01/2022 al </w:t>
      </w:r>
      <w:r w:rsidR="007A1E90" w:rsidRPr="007A1E90">
        <w:rPr>
          <w:rFonts w:ascii="Trebuchet MS" w:eastAsia="Calibri" w:hAnsi="Trebuchet MS"/>
          <w:color w:val="000000"/>
          <w:sz w:val="24"/>
        </w:rPr>
        <w:t>27/07/2022</w:t>
      </w:r>
      <w:r w:rsidRPr="007A1E90">
        <w:rPr>
          <w:rFonts w:ascii="Trebuchet MS" w:eastAsia="Calibri" w:hAnsi="Trebuchet MS"/>
          <w:color w:val="000000"/>
          <w:sz w:val="24"/>
        </w:rPr>
        <w:t xml:space="preserve"> n</w:t>
      </w:r>
      <w:r w:rsidR="007A1E90" w:rsidRPr="007A1E90">
        <w:rPr>
          <w:rFonts w:ascii="Trebuchet MS" w:eastAsia="Calibri" w:hAnsi="Trebuchet MS"/>
          <w:color w:val="000000"/>
          <w:sz w:val="24"/>
        </w:rPr>
        <w:t>.</w:t>
      </w:r>
      <w:r w:rsidRPr="007A1E90">
        <w:rPr>
          <w:rFonts w:ascii="Trebuchet MS" w:eastAsia="Calibri" w:hAnsi="Trebuchet MS"/>
          <w:color w:val="000000"/>
          <w:sz w:val="24"/>
        </w:rPr>
        <w:t xml:space="preserve"> </w:t>
      </w:r>
      <w:r w:rsidR="007A1E90" w:rsidRPr="007A1E90">
        <w:rPr>
          <w:rFonts w:ascii="Trebuchet MS" w:eastAsia="Calibri" w:hAnsi="Trebuchet MS"/>
          <w:color w:val="000000"/>
          <w:sz w:val="24"/>
        </w:rPr>
        <w:t>591</w:t>
      </w:r>
      <w:r w:rsidRPr="007A1E90">
        <w:rPr>
          <w:rFonts w:ascii="Trebuchet MS" w:eastAsia="Calibri" w:hAnsi="Trebuchet MS"/>
          <w:color w:val="000000"/>
          <w:sz w:val="24"/>
        </w:rPr>
        <w:t>.</w:t>
      </w:r>
    </w:p>
    <w:p w14:paraId="5855004C" w14:textId="77777777" w:rsidR="00F87C4D" w:rsidRPr="007A1E90" w:rsidRDefault="00F87C4D" w:rsidP="00F87C4D">
      <w:pPr>
        <w:ind w:firstLine="0"/>
        <w:rPr>
          <w:rFonts w:ascii="Trebuchet MS" w:eastAsia="Calibri" w:hAnsi="Trebuchet MS"/>
          <w:color w:val="000000"/>
          <w:sz w:val="24"/>
        </w:rPr>
      </w:pPr>
    </w:p>
    <w:p w14:paraId="4FF95247" w14:textId="267A384E" w:rsidR="00F87C4D" w:rsidRPr="007A1E90" w:rsidRDefault="007A1E90" w:rsidP="00F87C4D">
      <w:pPr>
        <w:ind w:firstLine="0"/>
        <w:jc w:val="center"/>
        <w:rPr>
          <w:rFonts w:ascii="Trebuchet MS" w:eastAsia="Calibri" w:hAnsi="Trebuchet MS"/>
          <w:color w:val="000000"/>
          <w:sz w:val="24"/>
        </w:rPr>
      </w:pPr>
      <w:r w:rsidRPr="007A1E90">
        <w:rPr>
          <w:rFonts w:eastAsia="Calibri"/>
        </w:rPr>
        <w:drawing>
          <wp:inline distT="0" distB="0" distL="0" distR="0" wp14:anchorId="586BC4D9" wp14:editId="5F359AA3">
            <wp:extent cx="6379845" cy="1530985"/>
            <wp:effectExtent l="0" t="0" r="190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79845" cy="1530985"/>
                    </a:xfrm>
                    <a:prstGeom prst="rect">
                      <a:avLst/>
                    </a:prstGeom>
                    <a:noFill/>
                    <a:ln>
                      <a:noFill/>
                    </a:ln>
                  </pic:spPr>
                </pic:pic>
              </a:graphicData>
            </a:graphic>
          </wp:inline>
        </w:drawing>
      </w:r>
    </w:p>
    <w:p w14:paraId="2AD65280" w14:textId="77777777" w:rsidR="00F87C4D" w:rsidRPr="007A1E90" w:rsidRDefault="00F87C4D" w:rsidP="00F87C4D">
      <w:pPr>
        <w:ind w:firstLine="0"/>
        <w:rPr>
          <w:rFonts w:ascii="Trebuchet MS" w:eastAsia="Calibri" w:hAnsi="Trebuchet MS"/>
          <w:color w:val="000000"/>
          <w:sz w:val="24"/>
        </w:rPr>
      </w:pPr>
    </w:p>
    <w:p w14:paraId="7B27B0C5" w14:textId="77777777" w:rsidR="00F87C4D" w:rsidRPr="007A1E90" w:rsidRDefault="00F87C4D" w:rsidP="00F87C4D">
      <w:pPr>
        <w:ind w:firstLine="0"/>
        <w:rPr>
          <w:rFonts w:ascii="Trebuchet MS" w:eastAsia="Calibri" w:hAnsi="Trebuchet MS"/>
          <w:color w:val="000000"/>
          <w:sz w:val="24"/>
        </w:rPr>
      </w:pPr>
    </w:p>
    <w:p w14:paraId="3CB55F37" w14:textId="4A54A7BF" w:rsidR="00F87C4D" w:rsidRPr="007A1E90" w:rsidRDefault="00F87C4D" w:rsidP="00F87C4D">
      <w:pPr>
        <w:ind w:firstLine="0"/>
        <w:rPr>
          <w:rFonts w:ascii="Trebuchet MS" w:eastAsia="Calibri" w:hAnsi="Trebuchet MS"/>
          <w:color w:val="000000"/>
          <w:sz w:val="24"/>
        </w:rPr>
      </w:pPr>
      <w:r w:rsidRPr="007A1E90">
        <w:rPr>
          <w:rFonts w:ascii="Trebuchet MS" w:eastAsia="Calibri" w:hAnsi="Trebuchet MS"/>
          <w:color w:val="000000"/>
          <w:sz w:val="24"/>
        </w:rPr>
        <w:t xml:space="preserve">Situazione contabile risultante a saldo del mastrino del conto dell’Istituto tesoriere Intesa San Paolo </w:t>
      </w:r>
      <w:proofErr w:type="spellStart"/>
      <w:r w:rsidRPr="007A1E90">
        <w:rPr>
          <w:rFonts w:ascii="Trebuchet MS" w:eastAsia="Calibri" w:hAnsi="Trebuchet MS"/>
          <w:color w:val="000000"/>
          <w:sz w:val="24"/>
        </w:rPr>
        <w:t>s.p.a.</w:t>
      </w:r>
      <w:proofErr w:type="spellEnd"/>
      <w:r w:rsidRPr="007A1E90">
        <w:rPr>
          <w:rFonts w:ascii="Trebuchet MS" w:eastAsia="Calibri" w:hAnsi="Trebuchet MS"/>
          <w:color w:val="000000"/>
          <w:sz w:val="24"/>
        </w:rPr>
        <w:t xml:space="preserve"> alla data del </w:t>
      </w:r>
      <w:r w:rsidR="001E54CD">
        <w:rPr>
          <w:rFonts w:ascii="Trebuchet MS" w:eastAsia="Calibri" w:hAnsi="Trebuchet MS"/>
          <w:color w:val="000000"/>
          <w:sz w:val="24"/>
        </w:rPr>
        <w:t>29/07/2022</w:t>
      </w:r>
    </w:p>
    <w:p w14:paraId="15129F51" w14:textId="77777777" w:rsidR="00F87C4D" w:rsidRPr="007A1E90" w:rsidRDefault="00F87C4D" w:rsidP="00F87C4D">
      <w:pPr>
        <w:ind w:firstLine="0"/>
        <w:rPr>
          <w:rFonts w:ascii="Trebuchet MS" w:eastAsia="Calibri" w:hAnsi="Trebuchet MS"/>
          <w:color w:val="000000"/>
          <w:sz w:val="24"/>
        </w:rPr>
      </w:pPr>
    </w:p>
    <w:p w14:paraId="0676B435" w14:textId="7D31146D" w:rsidR="00F87C4D" w:rsidRPr="007A1E90" w:rsidRDefault="001E54CD" w:rsidP="00F87C4D">
      <w:pPr>
        <w:ind w:firstLine="0"/>
        <w:jc w:val="center"/>
        <w:rPr>
          <w:rFonts w:ascii="Trebuchet MS" w:eastAsia="Calibri" w:hAnsi="Trebuchet MS"/>
          <w:color w:val="000000"/>
          <w:sz w:val="24"/>
        </w:rPr>
      </w:pPr>
      <w:r w:rsidRPr="001E54CD">
        <w:rPr>
          <w:rFonts w:eastAsia="Calibri"/>
        </w:rPr>
        <w:drawing>
          <wp:inline distT="0" distB="0" distL="0" distR="0" wp14:anchorId="5B007E2E" wp14:editId="34FA30DB">
            <wp:extent cx="4146550" cy="1339850"/>
            <wp:effectExtent l="0" t="0" r="635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46550" cy="1339850"/>
                    </a:xfrm>
                    <a:prstGeom prst="rect">
                      <a:avLst/>
                    </a:prstGeom>
                    <a:noFill/>
                    <a:ln>
                      <a:noFill/>
                    </a:ln>
                  </pic:spPr>
                </pic:pic>
              </a:graphicData>
            </a:graphic>
          </wp:inline>
        </w:drawing>
      </w:r>
    </w:p>
    <w:p w14:paraId="12EBF733" w14:textId="77777777" w:rsidR="00F87C4D" w:rsidRPr="007A1E90" w:rsidRDefault="00F87C4D" w:rsidP="00F87C4D">
      <w:pPr>
        <w:ind w:firstLine="0"/>
        <w:rPr>
          <w:rFonts w:ascii="Trebuchet MS" w:eastAsia="Calibri" w:hAnsi="Trebuchet MS"/>
          <w:color w:val="000000"/>
          <w:sz w:val="24"/>
        </w:rPr>
      </w:pPr>
    </w:p>
    <w:p w14:paraId="51C1AC48" w14:textId="644E3B0E" w:rsidR="00F87C4D" w:rsidRDefault="00F87C4D" w:rsidP="00F87C4D">
      <w:pPr>
        <w:ind w:firstLine="0"/>
        <w:rPr>
          <w:rFonts w:ascii="Trebuchet MS" w:eastAsia="Calibri" w:hAnsi="Trebuchet MS"/>
          <w:color w:val="000000"/>
          <w:sz w:val="24"/>
        </w:rPr>
      </w:pPr>
      <w:r w:rsidRPr="007A1E90">
        <w:rPr>
          <w:rFonts w:ascii="Trebuchet MS" w:eastAsia="Calibri" w:hAnsi="Trebuchet MS"/>
          <w:color w:val="000000"/>
          <w:sz w:val="24"/>
        </w:rPr>
        <w:t xml:space="preserve">Si dà atto che la differenza tra conto di fatto e di diritto </w:t>
      </w:r>
      <w:r w:rsidR="001E54CD">
        <w:rPr>
          <w:rFonts w:ascii="Trebuchet MS" w:eastAsia="Calibri" w:hAnsi="Trebuchet MS"/>
          <w:color w:val="000000"/>
          <w:sz w:val="24"/>
        </w:rPr>
        <w:t xml:space="preserve">è </w:t>
      </w:r>
      <w:r w:rsidRPr="007A1E90">
        <w:rPr>
          <w:rFonts w:ascii="Trebuchet MS" w:eastAsia="Calibri" w:hAnsi="Trebuchet MS"/>
          <w:color w:val="000000"/>
          <w:sz w:val="24"/>
        </w:rPr>
        <w:t xml:space="preserve">pari a € </w:t>
      </w:r>
      <w:r w:rsidR="001E54CD">
        <w:rPr>
          <w:rFonts w:ascii="Trebuchet MS" w:eastAsia="Calibri" w:hAnsi="Trebuchet MS"/>
          <w:color w:val="000000"/>
          <w:sz w:val="24"/>
        </w:rPr>
        <w:t>275.831.74</w:t>
      </w:r>
      <w:r w:rsidRPr="007A1E90">
        <w:rPr>
          <w:rFonts w:ascii="Trebuchet MS" w:eastAsia="Calibri" w:hAnsi="Trebuchet MS"/>
          <w:color w:val="000000"/>
          <w:sz w:val="24"/>
        </w:rPr>
        <w:t xml:space="preserve"> ed è riscontrabile nell’importo delle riscossioni da regolarizzare con reversali pari a </w:t>
      </w:r>
      <w:r w:rsidR="001E54CD" w:rsidRPr="007A1E90">
        <w:rPr>
          <w:rFonts w:ascii="Trebuchet MS" w:eastAsia="Calibri" w:hAnsi="Trebuchet MS"/>
          <w:color w:val="000000"/>
          <w:sz w:val="24"/>
        </w:rPr>
        <w:t xml:space="preserve">€ </w:t>
      </w:r>
      <w:r w:rsidR="001E54CD">
        <w:rPr>
          <w:rFonts w:ascii="Trebuchet MS" w:eastAsia="Calibri" w:hAnsi="Trebuchet MS"/>
          <w:color w:val="000000"/>
          <w:sz w:val="24"/>
        </w:rPr>
        <w:t>275.831.74</w:t>
      </w:r>
      <w:r w:rsidR="001E54CD" w:rsidRPr="007A1E90">
        <w:rPr>
          <w:rFonts w:ascii="Trebuchet MS" w:eastAsia="Calibri" w:hAnsi="Trebuchet MS"/>
          <w:color w:val="000000"/>
          <w:sz w:val="24"/>
        </w:rPr>
        <w:t xml:space="preserve"> </w:t>
      </w:r>
      <w:r w:rsidR="001E54CD">
        <w:rPr>
          <w:rFonts w:ascii="Trebuchet MS" w:eastAsia="Calibri" w:hAnsi="Trebuchet MS"/>
          <w:color w:val="000000"/>
          <w:sz w:val="24"/>
        </w:rPr>
        <w:t>come da elenco che viene fornito dall’Ente.</w:t>
      </w:r>
    </w:p>
    <w:p w14:paraId="283C854B" w14:textId="77777777" w:rsidR="001E54CD" w:rsidRPr="007A1E90" w:rsidRDefault="001E54CD" w:rsidP="00F87C4D">
      <w:pPr>
        <w:ind w:firstLine="0"/>
        <w:rPr>
          <w:rFonts w:ascii="Trebuchet MS" w:eastAsia="Calibri" w:hAnsi="Trebuchet MS"/>
          <w:color w:val="000000"/>
          <w:sz w:val="24"/>
        </w:rPr>
      </w:pPr>
    </w:p>
    <w:p w14:paraId="0DFB2FCF" w14:textId="77777777" w:rsidR="00F87C4D" w:rsidRDefault="00F87C4D" w:rsidP="00F87C4D">
      <w:pPr>
        <w:ind w:firstLine="0"/>
        <w:rPr>
          <w:rFonts w:ascii="Trebuchet MS" w:eastAsia="Calibri" w:hAnsi="Trebuchet MS"/>
          <w:color w:val="000000"/>
          <w:sz w:val="24"/>
        </w:rPr>
      </w:pPr>
      <w:r w:rsidRPr="007A1E90">
        <w:rPr>
          <w:rFonts w:ascii="Trebuchet MS" w:eastAsia="Calibri" w:hAnsi="Trebuchet MS"/>
          <w:color w:val="000000"/>
          <w:sz w:val="24"/>
        </w:rPr>
        <w:t>Vista l’ora tarda il Collegio si riserva di effettuare controlli a campione sulle reversali e sui mandati nella prossima seduta utile.</w:t>
      </w:r>
    </w:p>
    <w:p w14:paraId="718E001B" w14:textId="7865DB7B" w:rsidR="00542FCC" w:rsidRDefault="00542FCC" w:rsidP="009B463B">
      <w:pPr>
        <w:ind w:firstLine="0"/>
        <w:rPr>
          <w:rFonts w:ascii="Trebuchet MS" w:eastAsia="Arial" w:hAnsi="Trebuchet MS"/>
          <w:color w:val="000000"/>
          <w:sz w:val="24"/>
          <w:lang w:eastAsia="zh-CN"/>
        </w:rPr>
      </w:pPr>
    </w:p>
    <w:p w14:paraId="120BB98B" w14:textId="424E87B3" w:rsidR="009B463B" w:rsidRPr="00C31887" w:rsidRDefault="009B463B" w:rsidP="009B463B">
      <w:pPr>
        <w:ind w:firstLine="0"/>
        <w:rPr>
          <w:rFonts w:ascii="Trebuchet MS" w:eastAsia="Calibri" w:hAnsi="Trebuchet MS"/>
          <w:color w:val="000000"/>
          <w:sz w:val="24"/>
        </w:rPr>
      </w:pPr>
      <w:r w:rsidRPr="00C31887">
        <w:rPr>
          <w:rFonts w:ascii="Trebuchet MS" w:eastAsia="Calibri" w:hAnsi="Trebuchet MS"/>
          <w:color w:val="000000"/>
          <w:sz w:val="24"/>
        </w:rPr>
        <w:t xml:space="preserve">Non essendovi altre questioni da trattare, la riunione termina alle ore </w:t>
      </w:r>
      <w:r w:rsidR="00F87C4D">
        <w:rPr>
          <w:rFonts w:ascii="Trebuchet MS" w:eastAsia="Arial" w:hAnsi="Trebuchet MS"/>
          <w:color w:val="000000"/>
          <w:sz w:val="24"/>
          <w:lang w:eastAsia="zh-CN"/>
        </w:rPr>
        <w:t>13:30</w:t>
      </w:r>
      <w:r w:rsidRPr="00C31887">
        <w:rPr>
          <w:rFonts w:ascii="Trebuchet MS" w:eastAsia="Calibri" w:hAnsi="Trebuchet MS"/>
          <w:color w:val="000000"/>
          <w:sz w:val="24"/>
        </w:rPr>
        <w:t xml:space="preserve"> previa stesura del presente verbale, che viene successivamente inserito nell’apposito registro.</w:t>
      </w:r>
    </w:p>
    <w:p w14:paraId="66D9CC55" w14:textId="77777777" w:rsidR="009B463B" w:rsidRPr="00C31887" w:rsidRDefault="009B463B" w:rsidP="009B463B">
      <w:pPr>
        <w:spacing w:after="0"/>
        <w:ind w:firstLine="0"/>
        <w:rPr>
          <w:rFonts w:ascii="Trebuchet MS" w:hAnsi="Trebuchet MS"/>
          <w:sz w:val="24"/>
        </w:rPr>
      </w:pPr>
    </w:p>
    <w:p w14:paraId="4C80B39E" w14:textId="77777777" w:rsidR="009B463B" w:rsidRPr="00C31887" w:rsidRDefault="009B463B" w:rsidP="009B463B">
      <w:pPr>
        <w:spacing w:after="0"/>
        <w:ind w:firstLine="0"/>
        <w:rPr>
          <w:rFonts w:ascii="Trebuchet MS" w:hAnsi="Trebuchet MS"/>
          <w:sz w:val="24"/>
        </w:rPr>
      </w:pPr>
      <w:r w:rsidRPr="00C31887">
        <w:rPr>
          <w:rFonts w:ascii="Trebuchet MS" w:hAnsi="Trebuchet MS"/>
          <w:sz w:val="24"/>
        </w:rPr>
        <w:t>Letto, confermato e sottoscritto.</w:t>
      </w:r>
    </w:p>
    <w:p w14:paraId="00778CF8" w14:textId="77777777" w:rsidR="009B463B" w:rsidRPr="00C31887" w:rsidRDefault="009B463B" w:rsidP="009B463B">
      <w:pPr>
        <w:spacing w:after="0"/>
        <w:ind w:firstLine="0"/>
        <w:rPr>
          <w:rFonts w:ascii="Trebuchet MS" w:hAnsi="Trebuchet MS"/>
          <w:sz w:val="24"/>
        </w:rPr>
      </w:pPr>
    </w:p>
    <w:p w14:paraId="0567AE09" w14:textId="77777777" w:rsidR="009B463B" w:rsidRPr="00C31887" w:rsidRDefault="009B463B" w:rsidP="009B463B">
      <w:pPr>
        <w:ind w:firstLine="0"/>
        <w:rPr>
          <w:rFonts w:ascii="Trebuchet MS" w:hAnsi="Trebuchet MS"/>
          <w:b/>
          <w:sz w:val="24"/>
        </w:rPr>
      </w:pPr>
      <w:r w:rsidRPr="00C31887">
        <w:rPr>
          <w:rFonts w:ascii="Trebuchet MS" w:hAnsi="Trebuchet MS"/>
          <w:b/>
          <w:sz w:val="24"/>
        </w:rPr>
        <w:t>Il Collegio dei Revisori dei conti/sindacale</w:t>
      </w:r>
    </w:p>
    <w:p w14:paraId="758C3BA0" w14:textId="77777777" w:rsidR="009B463B" w:rsidRPr="00C31887" w:rsidRDefault="009B463B" w:rsidP="009B463B">
      <w:pPr>
        <w:tabs>
          <w:tab w:val="left" w:pos="5103"/>
        </w:tabs>
        <w:ind w:firstLine="0"/>
        <w:rPr>
          <w:rFonts w:ascii="Trebuchet MS" w:hAnsi="Trebuchet MS"/>
          <w:sz w:val="24"/>
        </w:rPr>
      </w:pPr>
      <w:r w:rsidRPr="00C31887">
        <w:rPr>
          <w:rFonts w:ascii="Trebuchet MS" w:hAnsi="Trebuchet MS"/>
          <w:sz w:val="24"/>
        </w:rPr>
        <w:t xml:space="preserve">Dott. ……………………    </w:t>
      </w:r>
      <w:r w:rsidRPr="00C31887">
        <w:rPr>
          <w:rFonts w:ascii="Trebuchet MS" w:hAnsi="Trebuchet MS"/>
          <w:sz w:val="24"/>
        </w:rPr>
        <w:tab/>
      </w:r>
      <w:r w:rsidRPr="00C31887">
        <w:rPr>
          <w:rFonts w:ascii="Trebuchet MS" w:hAnsi="Trebuchet MS"/>
          <w:sz w:val="24"/>
        </w:rPr>
        <w:tab/>
        <w:t xml:space="preserve">         </w:t>
      </w:r>
      <w:r w:rsidRPr="00C31887">
        <w:rPr>
          <w:rFonts w:ascii="Trebuchet MS" w:hAnsi="Trebuchet MS"/>
          <w:sz w:val="24"/>
        </w:rPr>
        <w:tab/>
        <w:t xml:space="preserve">(Presidente)    </w:t>
      </w:r>
    </w:p>
    <w:p w14:paraId="1FD862D8" w14:textId="77777777" w:rsidR="009B463B" w:rsidRPr="00C31887" w:rsidRDefault="009B463B" w:rsidP="009B463B">
      <w:pPr>
        <w:tabs>
          <w:tab w:val="left" w:pos="5103"/>
        </w:tabs>
        <w:ind w:firstLine="0"/>
        <w:rPr>
          <w:rFonts w:ascii="Trebuchet MS" w:hAnsi="Trebuchet MS"/>
          <w:sz w:val="24"/>
        </w:rPr>
      </w:pPr>
      <w:r w:rsidRPr="00C31887">
        <w:rPr>
          <w:rFonts w:ascii="Trebuchet MS" w:hAnsi="Trebuchet MS"/>
          <w:sz w:val="24"/>
        </w:rPr>
        <w:t xml:space="preserve">Dott. ……………………   </w:t>
      </w:r>
      <w:r w:rsidRPr="00C31887">
        <w:rPr>
          <w:rFonts w:ascii="Trebuchet MS" w:hAnsi="Trebuchet MS"/>
          <w:sz w:val="24"/>
        </w:rPr>
        <w:tab/>
      </w:r>
      <w:r w:rsidRPr="00C31887">
        <w:rPr>
          <w:rFonts w:ascii="Trebuchet MS" w:hAnsi="Trebuchet MS"/>
          <w:sz w:val="24"/>
        </w:rPr>
        <w:tab/>
        <w:t xml:space="preserve">      </w:t>
      </w:r>
      <w:r w:rsidRPr="00C31887">
        <w:rPr>
          <w:rFonts w:ascii="Trebuchet MS" w:hAnsi="Trebuchet MS"/>
          <w:sz w:val="24"/>
        </w:rPr>
        <w:tab/>
        <w:t xml:space="preserve">(Componente)   </w:t>
      </w:r>
    </w:p>
    <w:p w14:paraId="4B54BA7B" w14:textId="77777777" w:rsidR="009B463B" w:rsidRPr="00C31887" w:rsidRDefault="009B463B" w:rsidP="009B463B">
      <w:pPr>
        <w:tabs>
          <w:tab w:val="left" w:pos="5103"/>
        </w:tabs>
        <w:ind w:firstLine="0"/>
        <w:rPr>
          <w:rFonts w:ascii="Trebuchet MS" w:eastAsia="Calibri" w:hAnsi="Trebuchet MS"/>
          <w:color w:val="000000"/>
          <w:sz w:val="24"/>
        </w:rPr>
      </w:pPr>
      <w:r w:rsidRPr="00C31887">
        <w:rPr>
          <w:rFonts w:ascii="Trebuchet MS" w:hAnsi="Trebuchet MS"/>
          <w:sz w:val="24"/>
        </w:rPr>
        <w:t xml:space="preserve">Dott. ……………………   </w:t>
      </w:r>
      <w:r w:rsidRPr="00C31887">
        <w:rPr>
          <w:rFonts w:ascii="Trebuchet MS" w:hAnsi="Trebuchet MS"/>
          <w:sz w:val="24"/>
        </w:rPr>
        <w:tab/>
      </w:r>
      <w:r w:rsidRPr="00C31887">
        <w:rPr>
          <w:rFonts w:ascii="Trebuchet MS" w:hAnsi="Trebuchet MS"/>
          <w:sz w:val="24"/>
        </w:rPr>
        <w:tab/>
        <w:t xml:space="preserve">         </w:t>
      </w:r>
      <w:r w:rsidRPr="00C31887">
        <w:rPr>
          <w:rFonts w:ascii="Trebuchet MS" w:hAnsi="Trebuchet MS"/>
          <w:sz w:val="24"/>
        </w:rPr>
        <w:tab/>
        <w:t xml:space="preserve">(Componente)   </w:t>
      </w:r>
    </w:p>
    <w:p w14:paraId="0C82DB80" w14:textId="59B8C7AD" w:rsidR="009B463B" w:rsidRDefault="009B463B" w:rsidP="009B463B">
      <w:pPr>
        <w:ind w:firstLine="0"/>
        <w:rPr>
          <w:rFonts w:ascii="Trebuchet MS" w:hAnsi="Trebuchet MS"/>
          <w:b/>
          <w:bCs/>
          <w:kern w:val="28"/>
          <w:sz w:val="24"/>
          <w:lang w:eastAsia="x-none"/>
        </w:rPr>
      </w:pPr>
      <w:r w:rsidRPr="00C31887">
        <w:rPr>
          <w:rFonts w:ascii="Trebuchet MS" w:hAnsi="Trebuchet MS"/>
          <w:b/>
          <w:bCs/>
          <w:kern w:val="28"/>
          <w:sz w:val="24"/>
          <w:lang w:eastAsia="x-none"/>
        </w:rPr>
        <w:br w:type="page"/>
      </w:r>
    </w:p>
    <w:p w14:paraId="20D11609" w14:textId="1047171D" w:rsidR="00F87C4D" w:rsidRDefault="00F87C4D" w:rsidP="009B463B">
      <w:pPr>
        <w:ind w:firstLine="0"/>
        <w:rPr>
          <w:rFonts w:ascii="Trebuchet MS" w:hAnsi="Trebuchet MS"/>
          <w:b/>
          <w:bCs/>
          <w:kern w:val="28"/>
          <w:sz w:val="24"/>
          <w:lang w:eastAsia="x-none"/>
        </w:rPr>
      </w:pPr>
    </w:p>
    <w:p w14:paraId="124E5DB9" w14:textId="77777777" w:rsidR="00F87C4D" w:rsidRPr="00C31887" w:rsidRDefault="00F87C4D" w:rsidP="009B463B">
      <w:pPr>
        <w:ind w:firstLine="0"/>
        <w:rPr>
          <w:rFonts w:ascii="Trebuchet MS" w:hAnsi="Trebuchet MS"/>
          <w:b/>
          <w:bCs/>
          <w:kern w:val="28"/>
          <w:sz w:val="24"/>
          <w:lang w:eastAsia="x-none"/>
        </w:rPr>
      </w:pPr>
    </w:p>
    <w:p w14:paraId="132B76AC" w14:textId="77777777" w:rsidR="009B463B" w:rsidRPr="00C31887" w:rsidRDefault="009B463B" w:rsidP="0067327A">
      <w:pPr>
        <w:spacing w:after="0"/>
        <w:ind w:firstLine="0"/>
        <w:jc w:val="center"/>
        <w:rPr>
          <w:rFonts w:ascii="Trebuchet MS" w:hAnsi="Trebuchet MS"/>
          <w:b/>
          <w:bCs/>
          <w:kern w:val="28"/>
          <w:sz w:val="24"/>
          <w:lang w:eastAsia="x-none"/>
        </w:rPr>
      </w:pPr>
      <w:r w:rsidRPr="00C31887">
        <w:rPr>
          <w:rFonts w:ascii="Trebuchet MS" w:hAnsi="Trebuchet MS"/>
          <w:b/>
          <w:bCs/>
          <w:kern w:val="28"/>
          <w:sz w:val="24"/>
          <w:lang w:eastAsia="x-none"/>
        </w:rPr>
        <w:t>Allegato 1</w:t>
      </w:r>
    </w:p>
    <w:p w14:paraId="05746EAB" w14:textId="77777777" w:rsidR="009B463B" w:rsidRPr="00C31887" w:rsidRDefault="009B463B" w:rsidP="009B463B">
      <w:pPr>
        <w:spacing w:after="0"/>
        <w:ind w:firstLine="0"/>
        <w:jc w:val="center"/>
        <w:rPr>
          <w:rFonts w:ascii="Trebuchet MS" w:hAnsi="Trebuchet MS"/>
          <w:b/>
          <w:bCs/>
          <w:kern w:val="28"/>
          <w:sz w:val="24"/>
          <w:lang w:eastAsia="x-none"/>
        </w:rPr>
      </w:pPr>
    </w:p>
    <w:p w14:paraId="454010D8" w14:textId="03FEBF25" w:rsidR="009B463B" w:rsidRPr="00C31887" w:rsidRDefault="009B463B" w:rsidP="009B463B">
      <w:pPr>
        <w:spacing w:after="0" w:line="360" w:lineRule="auto"/>
        <w:ind w:firstLine="0"/>
        <w:jc w:val="center"/>
        <w:rPr>
          <w:rFonts w:ascii="Trebuchet MS" w:hAnsi="Trebuchet MS"/>
          <w:b/>
          <w:bCs/>
          <w:sz w:val="24"/>
        </w:rPr>
      </w:pPr>
      <w:r w:rsidRPr="00C31887">
        <w:rPr>
          <w:rFonts w:ascii="Trebuchet MS" w:hAnsi="Trebuchet MS"/>
          <w:b/>
          <w:bCs/>
          <w:sz w:val="24"/>
        </w:rPr>
        <w:t>RELAZIONE RELATIVA ALLA VARIAZIONE AL BILANCIO DI PREVISIONE</w:t>
      </w:r>
      <w:r w:rsidR="00075D17">
        <w:rPr>
          <w:rFonts w:ascii="Trebuchet MS" w:hAnsi="Trebuchet MS"/>
          <w:b/>
          <w:bCs/>
          <w:sz w:val="24"/>
        </w:rPr>
        <w:t xml:space="preserve"> 202</w:t>
      </w:r>
      <w:r w:rsidR="00F87C4D">
        <w:rPr>
          <w:rFonts w:ascii="Trebuchet MS" w:hAnsi="Trebuchet MS"/>
          <w:b/>
          <w:bCs/>
          <w:sz w:val="24"/>
        </w:rPr>
        <w:t>2</w:t>
      </w:r>
      <w:r w:rsidR="00075D17">
        <w:rPr>
          <w:rFonts w:ascii="Trebuchet MS" w:hAnsi="Trebuchet MS"/>
          <w:b/>
          <w:bCs/>
          <w:sz w:val="24"/>
        </w:rPr>
        <w:t>/202</w:t>
      </w:r>
      <w:r w:rsidR="00F87C4D">
        <w:rPr>
          <w:rFonts w:ascii="Trebuchet MS" w:hAnsi="Trebuchet MS"/>
          <w:b/>
          <w:bCs/>
          <w:sz w:val="24"/>
        </w:rPr>
        <w:t>4</w:t>
      </w:r>
      <w:r w:rsidRPr="00C31887">
        <w:rPr>
          <w:rFonts w:ascii="Trebuchet MS" w:hAnsi="Trebuchet MS"/>
          <w:b/>
          <w:bCs/>
          <w:sz w:val="24"/>
        </w:rPr>
        <w:t xml:space="preserve"> PER L’ESERCIZIO FINANZIARIO </w:t>
      </w:r>
      <w:r w:rsidR="00075D17">
        <w:rPr>
          <w:rFonts w:ascii="Trebuchet MS" w:hAnsi="Trebuchet MS"/>
          <w:b/>
          <w:bCs/>
          <w:sz w:val="24"/>
        </w:rPr>
        <w:t>202</w:t>
      </w:r>
      <w:r w:rsidR="00F87C4D">
        <w:rPr>
          <w:rFonts w:ascii="Trebuchet MS" w:hAnsi="Trebuchet MS"/>
          <w:b/>
          <w:bCs/>
          <w:sz w:val="24"/>
        </w:rPr>
        <w:t>2</w:t>
      </w:r>
      <w:r w:rsidR="00AB344C">
        <w:rPr>
          <w:rFonts w:ascii="Trebuchet MS" w:hAnsi="Trebuchet MS"/>
          <w:b/>
          <w:bCs/>
          <w:sz w:val="24"/>
        </w:rPr>
        <w:t xml:space="preserve"> – UTILIZZO AVANDO DI AMMINISTRAZIONE</w:t>
      </w:r>
    </w:p>
    <w:p w14:paraId="124B57F7" w14:textId="1C7C4775" w:rsidR="009B463B" w:rsidRPr="00C31887" w:rsidRDefault="009B463B" w:rsidP="00125C86">
      <w:pPr>
        <w:spacing w:after="0" w:line="360" w:lineRule="auto"/>
        <w:ind w:firstLine="0"/>
        <w:jc w:val="center"/>
        <w:rPr>
          <w:rFonts w:ascii="Trebuchet MS" w:hAnsi="Trebuchet MS"/>
          <w:b/>
          <w:bCs/>
          <w:sz w:val="24"/>
        </w:rPr>
      </w:pPr>
      <w:r w:rsidRPr="00C31887">
        <w:rPr>
          <w:rFonts w:ascii="Trebuchet MS" w:hAnsi="Trebuchet MS"/>
          <w:b/>
          <w:bCs/>
          <w:sz w:val="24"/>
        </w:rPr>
        <w:t xml:space="preserve">Parere sulla Proposta di Variazione al Bilancio di previsione anno </w:t>
      </w:r>
      <w:r w:rsidR="00125C86" w:rsidRPr="00C31887">
        <w:rPr>
          <w:rFonts w:ascii="Trebuchet MS" w:hAnsi="Trebuchet MS"/>
          <w:b/>
          <w:bCs/>
          <w:sz w:val="24"/>
        </w:rPr>
        <w:t>202</w:t>
      </w:r>
      <w:r w:rsidR="00F87C4D">
        <w:rPr>
          <w:rFonts w:ascii="Trebuchet MS" w:hAnsi="Trebuchet MS"/>
          <w:b/>
          <w:bCs/>
          <w:sz w:val="24"/>
        </w:rPr>
        <w:t>2</w:t>
      </w:r>
      <w:r w:rsidR="00125C86" w:rsidRPr="00C31887">
        <w:rPr>
          <w:rFonts w:ascii="Trebuchet MS" w:hAnsi="Trebuchet MS"/>
          <w:b/>
          <w:bCs/>
          <w:sz w:val="24"/>
        </w:rPr>
        <w:t>/202</w:t>
      </w:r>
      <w:r w:rsidR="00F87C4D">
        <w:rPr>
          <w:rFonts w:ascii="Trebuchet MS" w:hAnsi="Trebuchet MS"/>
          <w:b/>
          <w:bCs/>
          <w:sz w:val="24"/>
        </w:rPr>
        <w:t>4</w:t>
      </w:r>
    </w:p>
    <w:p w14:paraId="51711AD9" w14:textId="77777777" w:rsidR="00125C86" w:rsidRPr="00C31887" w:rsidRDefault="00125C86" w:rsidP="00125C86">
      <w:pPr>
        <w:spacing w:after="0" w:line="360" w:lineRule="auto"/>
        <w:ind w:firstLine="0"/>
        <w:jc w:val="center"/>
        <w:rPr>
          <w:rFonts w:ascii="Trebuchet MS" w:hAnsi="Trebuchet MS"/>
          <w:sz w:val="24"/>
        </w:rPr>
      </w:pPr>
    </w:p>
    <w:p w14:paraId="6F7A4A7C" w14:textId="2212E7C8" w:rsidR="009B463B" w:rsidRPr="00C31887" w:rsidRDefault="009B463B" w:rsidP="00592E1E">
      <w:pPr>
        <w:ind w:firstLine="0"/>
        <w:rPr>
          <w:rFonts w:ascii="Trebuchet MS" w:hAnsi="Trebuchet MS"/>
          <w:sz w:val="24"/>
        </w:rPr>
      </w:pPr>
      <w:r w:rsidRPr="00C31887">
        <w:rPr>
          <w:rFonts w:ascii="Trebuchet MS" w:hAnsi="Trebuchet MS"/>
          <w:sz w:val="24"/>
        </w:rPr>
        <w:t xml:space="preserve">Con nota </w:t>
      </w:r>
      <w:r w:rsidR="00F87C4D" w:rsidRPr="00C31887">
        <w:rPr>
          <w:rFonts w:ascii="Trebuchet MS" w:eastAsia="Arial" w:hAnsi="Trebuchet MS"/>
          <w:color w:val="000000"/>
          <w:sz w:val="24"/>
          <w:lang w:eastAsia="zh-CN"/>
        </w:rPr>
        <w:t>protocollo</w:t>
      </w:r>
      <w:r w:rsidR="00F87C4D">
        <w:rPr>
          <w:rFonts w:ascii="Trebuchet MS" w:eastAsia="Arial" w:hAnsi="Trebuchet MS"/>
          <w:color w:val="000000"/>
          <w:sz w:val="24"/>
          <w:lang w:eastAsia="zh-CN"/>
        </w:rPr>
        <w:t xml:space="preserve"> interno</w:t>
      </w:r>
      <w:r w:rsidR="00F87C4D" w:rsidRPr="00C31887">
        <w:rPr>
          <w:rFonts w:ascii="Trebuchet MS" w:eastAsia="Arial" w:hAnsi="Trebuchet MS"/>
          <w:color w:val="000000"/>
          <w:sz w:val="24"/>
          <w:lang w:eastAsia="zh-CN"/>
        </w:rPr>
        <w:t xml:space="preserve"> n. </w:t>
      </w:r>
      <w:r w:rsidR="00F87C4D">
        <w:rPr>
          <w:rFonts w:ascii="Trebuchet MS" w:eastAsia="Arial" w:hAnsi="Trebuchet MS"/>
          <w:color w:val="000000"/>
          <w:sz w:val="24"/>
          <w:lang w:eastAsia="zh-CN"/>
        </w:rPr>
        <w:t>1900/2022</w:t>
      </w:r>
      <w:r w:rsidR="00F87C4D" w:rsidRPr="00C31887">
        <w:rPr>
          <w:rFonts w:ascii="Trebuchet MS" w:eastAsia="Arial" w:hAnsi="Trebuchet MS"/>
          <w:color w:val="000000"/>
          <w:sz w:val="24"/>
          <w:lang w:eastAsia="zh-CN"/>
        </w:rPr>
        <w:t xml:space="preserve"> del </w:t>
      </w:r>
      <w:r w:rsidR="00F87C4D">
        <w:rPr>
          <w:rFonts w:ascii="Trebuchet MS" w:eastAsia="Arial" w:hAnsi="Trebuchet MS"/>
          <w:color w:val="000000"/>
          <w:sz w:val="24"/>
          <w:lang w:eastAsia="zh-CN"/>
        </w:rPr>
        <w:t xml:space="preserve">18/07/2022 </w:t>
      </w:r>
      <w:r w:rsidRPr="00C31887">
        <w:rPr>
          <w:rFonts w:ascii="Trebuchet MS" w:hAnsi="Trebuchet MS"/>
          <w:sz w:val="24"/>
        </w:rPr>
        <w:t>è stata trasmessa la proposta di variazione</w:t>
      </w:r>
      <w:r w:rsidR="00AF49C8">
        <w:rPr>
          <w:rFonts w:ascii="Trebuchet MS" w:hAnsi="Trebuchet MS"/>
          <w:sz w:val="24"/>
        </w:rPr>
        <w:t xml:space="preserve"> (contenente </w:t>
      </w:r>
      <w:r w:rsidR="009C0152">
        <w:rPr>
          <w:rFonts w:ascii="Trebuchet MS" w:hAnsi="Trebuchet MS"/>
          <w:sz w:val="24"/>
        </w:rPr>
        <w:t>la proposta di delibera predisposta dall’Ufficio Ragioneria dell’Ente, l’atto istruttorio che precede la stessa, l’</w:t>
      </w:r>
      <w:r w:rsidR="00592E1E">
        <w:rPr>
          <w:rFonts w:ascii="Trebuchet MS" w:hAnsi="Trebuchet MS"/>
          <w:sz w:val="24"/>
        </w:rPr>
        <w:t>allegato</w:t>
      </w:r>
      <w:r w:rsidR="00592E1E" w:rsidRPr="00592E1E">
        <w:rPr>
          <w:rFonts w:ascii="Trebuchet MS" w:hAnsi="Trebuchet MS"/>
          <w:sz w:val="24"/>
        </w:rPr>
        <w:t xml:space="preserve"> A proposta variazione utilizzo avanzo di amministrazione spese correnti</w:t>
      </w:r>
      <w:r w:rsidR="00592E1E">
        <w:rPr>
          <w:rFonts w:ascii="Trebuchet MS" w:hAnsi="Trebuchet MS"/>
          <w:sz w:val="24"/>
        </w:rPr>
        <w:t>, l’allegato</w:t>
      </w:r>
      <w:r w:rsidR="00592E1E" w:rsidRPr="00592E1E">
        <w:rPr>
          <w:rFonts w:ascii="Trebuchet MS" w:hAnsi="Trebuchet MS"/>
          <w:sz w:val="24"/>
        </w:rPr>
        <w:t xml:space="preserve"> B proposta variazione utilizzo avanzo di amministrazione spese conto capitale</w:t>
      </w:r>
      <w:r w:rsidR="00592E1E">
        <w:rPr>
          <w:rFonts w:ascii="Trebuchet MS" w:hAnsi="Trebuchet MS"/>
          <w:sz w:val="24"/>
        </w:rPr>
        <w:t xml:space="preserve"> e l’allegato C </w:t>
      </w:r>
      <w:r w:rsidR="00592E1E" w:rsidRPr="00592E1E">
        <w:rPr>
          <w:rFonts w:ascii="Trebuchet MS" w:hAnsi="Trebuchet MS"/>
          <w:sz w:val="24"/>
        </w:rPr>
        <w:t>– Equilibri di bilancio su variazione 2022 – utilizzo avanzo di amministrazione</w:t>
      </w:r>
      <w:r w:rsidR="009C0152">
        <w:rPr>
          <w:rFonts w:ascii="Trebuchet MS" w:hAnsi="Trebuchet MS"/>
          <w:sz w:val="24"/>
        </w:rPr>
        <w:t>)</w:t>
      </w:r>
      <w:r w:rsidRPr="00C31887">
        <w:rPr>
          <w:rFonts w:ascii="Trebuchet MS" w:hAnsi="Trebuchet MS"/>
          <w:sz w:val="24"/>
        </w:rPr>
        <w:t xml:space="preserve"> al bilancio di previsione dell’esercizio finanziario </w:t>
      </w:r>
      <w:r w:rsidR="000F7C2D" w:rsidRPr="00C31887">
        <w:rPr>
          <w:rFonts w:ascii="Trebuchet MS" w:hAnsi="Trebuchet MS"/>
          <w:sz w:val="24"/>
        </w:rPr>
        <w:t>202</w:t>
      </w:r>
      <w:r w:rsidR="00592E1E">
        <w:rPr>
          <w:rFonts w:ascii="Trebuchet MS" w:hAnsi="Trebuchet MS"/>
          <w:sz w:val="24"/>
        </w:rPr>
        <w:t>2</w:t>
      </w:r>
      <w:r w:rsidR="000F7C2D" w:rsidRPr="00C31887">
        <w:rPr>
          <w:rFonts w:ascii="Trebuchet MS" w:hAnsi="Trebuchet MS"/>
          <w:sz w:val="24"/>
        </w:rPr>
        <w:t>/202</w:t>
      </w:r>
      <w:r w:rsidR="00592E1E">
        <w:rPr>
          <w:rFonts w:ascii="Trebuchet MS" w:hAnsi="Trebuchet MS"/>
          <w:sz w:val="24"/>
        </w:rPr>
        <w:t>4</w:t>
      </w:r>
      <w:r w:rsidRPr="00C31887">
        <w:rPr>
          <w:rFonts w:ascii="Trebuchet MS" w:hAnsi="Trebuchet MS"/>
          <w:sz w:val="24"/>
        </w:rPr>
        <w:t xml:space="preserve"> </w:t>
      </w:r>
      <w:r w:rsidR="00AB19B7">
        <w:rPr>
          <w:rFonts w:ascii="Trebuchet MS" w:hAnsi="Trebuchet MS"/>
          <w:sz w:val="24"/>
        </w:rPr>
        <w:t>(</w:t>
      </w:r>
      <w:r w:rsidR="00185CDF">
        <w:rPr>
          <w:rFonts w:ascii="Trebuchet MS" w:hAnsi="Trebuchet MS"/>
          <w:sz w:val="24"/>
        </w:rPr>
        <w:t xml:space="preserve">adottato </w:t>
      </w:r>
      <w:r w:rsidR="005A5968">
        <w:rPr>
          <w:rFonts w:ascii="Trebuchet MS" w:hAnsi="Trebuchet MS"/>
          <w:sz w:val="24"/>
        </w:rPr>
        <w:t xml:space="preserve">quest’ultimo </w:t>
      </w:r>
      <w:r w:rsidR="00185CDF">
        <w:rPr>
          <w:rFonts w:ascii="Trebuchet MS" w:hAnsi="Trebuchet MS"/>
          <w:sz w:val="24"/>
        </w:rPr>
        <w:t xml:space="preserve">con delibera del C.D.A. n. </w:t>
      </w:r>
      <w:r w:rsidR="00592E1E">
        <w:rPr>
          <w:rFonts w:ascii="Trebuchet MS" w:hAnsi="Trebuchet MS"/>
          <w:sz w:val="24"/>
        </w:rPr>
        <w:t>8</w:t>
      </w:r>
      <w:r w:rsidR="00185CDF">
        <w:rPr>
          <w:rFonts w:ascii="Trebuchet MS" w:hAnsi="Trebuchet MS"/>
          <w:sz w:val="24"/>
        </w:rPr>
        <w:t xml:space="preserve"> del </w:t>
      </w:r>
      <w:r w:rsidR="00592E1E">
        <w:rPr>
          <w:rFonts w:ascii="Trebuchet MS" w:hAnsi="Trebuchet MS"/>
          <w:sz w:val="24"/>
        </w:rPr>
        <w:t>26/04/2022 e approvato con D.D.S. n.952 del 27/04/2022 del Dipartimento Regionale dell’Istruzione</w:t>
      </w:r>
      <w:r w:rsidR="00AB19B7">
        <w:rPr>
          <w:rFonts w:ascii="Trebuchet MS" w:hAnsi="Trebuchet MS"/>
          <w:sz w:val="24"/>
        </w:rPr>
        <w:t>)</w:t>
      </w:r>
      <w:r w:rsidR="001F34EA">
        <w:rPr>
          <w:rFonts w:ascii="Trebuchet MS" w:hAnsi="Trebuchet MS"/>
          <w:sz w:val="24"/>
        </w:rPr>
        <w:t xml:space="preserve">, </w:t>
      </w:r>
      <w:r w:rsidR="001F34EA" w:rsidRPr="00C31887">
        <w:rPr>
          <w:rFonts w:ascii="Trebuchet MS" w:hAnsi="Trebuchet MS"/>
          <w:sz w:val="24"/>
        </w:rPr>
        <w:t>esercizio 202</w:t>
      </w:r>
      <w:r w:rsidR="001F34EA">
        <w:rPr>
          <w:rFonts w:ascii="Trebuchet MS" w:hAnsi="Trebuchet MS"/>
          <w:sz w:val="24"/>
        </w:rPr>
        <w:t>2,</w:t>
      </w:r>
      <w:r w:rsidRPr="00C31887">
        <w:rPr>
          <w:rFonts w:ascii="Trebuchet MS" w:hAnsi="Trebuchet MS"/>
          <w:sz w:val="24"/>
        </w:rPr>
        <w:t xml:space="preserve"> sulla quale il Collegio dei revisori dei conti, è tenuto a rendere il parere di competenza, in attuazione a quanto previsto </w:t>
      </w:r>
      <w:r w:rsidR="00624094" w:rsidRPr="00C31887">
        <w:rPr>
          <w:rFonts w:ascii="Trebuchet MS" w:hAnsi="Trebuchet MS"/>
          <w:sz w:val="24"/>
        </w:rPr>
        <w:t>dalla legge e</w:t>
      </w:r>
      <w:r w:rsidRPr="00C31887">
        <w:rPr>
          <w:rFonts w:ascii="Trebuchet MS" w:hAnsi="Trebuchet MS"/>
          <w:sz w:val="24"/>
        </w:rPr>
        <w:t xml:space="preserve"> d</w:t>
      </w:r>
      <w:r w:rsidR="00624094" w:rsidRPr="00C31887">
        <w:rPr>
          <w:rFonts w:ascii="Trebuchet MS" w:hAnsi="Trebuchet MS"/>
          <w:sz w:val="24"/>
        </w:rPr>
        <w:t>a</w:t>
      </w:r>
      <w:r w:rsidRPr="00C31887">
        <w:rPr>
          <w:rFonts w:ascii="Trebuchet MS" w:hAnsi="Trebuchet MS"/>
          <w:sz w:val="24"/>
        </w:rPr>
        <w:t>l Regolamento di amministrazione e contabilità.</w:t>
      </w:r>
    </w:p>
    <w:p w14:paraId="41887A3F" w14:textId="5D950387" w:rsidR="009B463B" w:rsidRPr="00C31887" w:rsidRDefault="009B463B" w:rsidP="009B463B">
      <w:pPr>
        <w:ind w:firstLine="0"/>
        <w:rPr>
          <w:rFonts w:ascii="Trebuchet MS" w:hAnsi="Trebuchet MS"/>
          <w:sz w:val="24"/>
        </w:rPr>
      </w:pPr>
      <w:r w:rsidRPr="00C31887">
        <w:rPr>
          <w:rFonts w:ascii="Trebuchet MS" w:hAnsi="Trebuchet MS"/>
          <w:sz w:val="24"/>
        </w:rPr>
        <w:t xml:space="preserve">La proposta di variazione, </w:t>
      </w:r>
      <w:r w:rsidRPr="00F64EA9">
        <w:rPr>
          <w:rFonts w:ascii="Trebuchet MS" w:hAnsi="Trebuchet MS"/>
          <w:sz w:val="24"/>
        </w:rPr>
        <w:t>adeguatamente motivata e corredata dalla pertinente documentazione</w:t>
      </w:r>
      <w:r w:rsidRPr="00C31887">
        <w:rPr>
          <w:rFonts w:ascii="Trebuchet MS" w:hAnsi="Trebuchet MS"/>
          <w:sz w:val="24"/>
        </w:rPr>
        <w:t xml:space="preserve">, </w:t>
      </w:r>
      <w:r w:rsidR="00EB26E2" w:rsidRPr="00F64EA9">
        <w:rPr>
          <w:rFonts w:ascii="Trebuchet MS" w:hAnsi="Trebuchet MS"/>
          <w:sz w:val="24"/>
        </w:rPr>
        <w:t>così come riportata nell’atto istruttorio</w:t>
      </w:r>
      <w:r w:rsidR="00EB26E2" w:rsidRPr="00356488">
        <w:rPr>
          <w:rFonts w:ascii="Trebuchet MS" w:hAnsi="Trebuchet MS"/>
          <w:sz w:val="24"/>
          <w:u w:val="single"/>
        </w:rPr>
        <w:t xml:space="preserve"> </w:t>
      </w:r>
      <w:r w:rsidRPr="00C31887">
        <w:rPr>
          <w:rFonts w:ascii="Trebuchet MS" w:hAnsi="Trebuchet MS"/>
          <w:sz w:val="24"/>
        </w:rPr>
        <w:t>riguarda i seguenti eventi modificativi delle risultanze del bilancio:</w:t>
      </w:r>
    </w:p>
    <w:p w14:paraId="1CD3C713" w14:textId="19C5467F" w:rsidR="00EB26E2" w:rsidRDefault="00EB26E2" w:rsidP="009D22A4">
      <w:pPr>
        <w:ind w:firstLine="0"/>
        <w:rPr>
          <w:rFonts w:ascii="Trebuchet MS" w:hAnsi="Trebuchet MS"/>
          <w:sz w:val="24"/>
        </w:rPr>
      </w:pPr>
      <w:r>
        <w:rPr>
          <w:rFonts w:ascii="Trebuchet MS" w:hAnsi="Trebuchet MS"/>
          <w:sz w:val="24"/>
        </w:rPr>
        <w:t>variazione complessiva di € 7.478.282,66, al bilancio di previsione 2022-2024, esercizio 2022 al fine di applicare l’avanzo</w:t>
      </w:r>
      <w:r w:rsidR="00356488">
        <w:rPr>
          <w:rFonts w:ascii="Trebuchet MS" w:hAnsi="Trebuchet MS"/>
          <w:sz w:val="24"/>
        </w:rPr>
        <w:t xml:space="preserve"> di amministrazione accertato, secondo le disposizioni e i vincoli posti in sede di approvazione del Rendiconto 2021 come di seguito specificato:</w:t>
      </w:r>
    </w:p>
    <w:p w14:paraId="402E2498" w14:textId="53CFDC76" w:rsidR="00356488" w:rsidRDefault="00356488" w:rsidP="00356488">
      <w:pPr>
        <w:pStyle w:val="Paragrafoelenco"/>
        <w:numPr>
          <w:ilvl w:val="0"/>
          <w:numId w:val="5"/>
        </w:numPr>
        <w:rPr>
          <w:rFonts w:ascii="Trebuchet MS" w:hAnsi="Trebuchet MS"/>
          <w:sz w:val="24"/>
        </w:rPr>
      </w:pPr>
      <w:r>
        <w:rPr>
          <w:rFonts w:ascii="Trebuchet MS" w:hAnsi="Trebuchet MS"/>
          <w:sz w:val="24"/>
        </w:rPr>
        <w:t>variazione in aumento, sia in entrata che in uscita, dell’importo complessivo di € 2.727.883,01 (si vede allegato A) relativo all’applicazione dell’avanzo di amministrazione per finanziarie spesa corrente e</w:t>
      </w:r>
      <w:r w:rsidR="00F64EA9">
        <w:rPr>
          <w:rFonts w:ascii="Trebuchet MS" w:hAnsi="Trebuchet MS"/>
          <w:sz w:val="24"/>
        </w:rPr>
        <w:t>,</w:t>
      </w:r>
      <w:r>
        <w:rPr>
          <w:rFonts w:ascii="Trebuchet MS" w:hAnsi="Trebuchet MS"/>
          <w:sz w:val="24"/>
        </w:rPr>
        <w:t xml:space="preserve"> nello specifico</w:t>
      </w:r>
      <w:r w:rsidR="00F64EA9">
        <w:rPr>
          <w:rFonts w:ascii="Trebuchet MS" w:hAnsi="Trebuchet MS"/>
          <w:sz w:val="24"/>
        </w:rPr>
        <w:t>,</w:t>
      </w:r>
      <w:r>
        <w:rPr>
          <w:rFonts w:ascii="Trebuchet MS" w:hAnsi="Trebuchet MS"/>
          <w:sz w:val="24"/>
        </w:rPr>
        <w:t xml:space="preserve"> erogazione di borse di studio, utenze, spese per pulizia e vigilanza, canone di locazione residenza universitaria, spese ANAC, tributi ed attività culturali;</w:t>
      </w:r>
    </w:p>
    <w:p w14:paraId="4E2787C1" w14:textId="5F1AB266" w:rsidR="00356488" w:rsidRPr="00356488" w:rsidRDefault="00356488" w:rsidP="00356488">
      <w:pPr>
        <w:pStyle w:val="Paragrafoelenco"/>
        <w:numPr>
          <w:ilvl w:val="0"/>
          <w:numId w:val="5"/>
        </w:numPr>
        <w:rPr>
          <w:rFonts w:ascii="Trebuchet MS" w:hAnsi="Trebuchet MS"/>
          <w:sz w:val="24"/>
        </w:rPr>
      </w:pPr>
      <w:r>
        <w:rPr>
          <w:rFonts w:ascii="Trebuchet MS" w:hAnsi="Trebuchet MS"/>
          <w:sz w:val="24"/>
        </w:rPr>
        <w:t>variazione in aumento, sia in entrata che in uscita, dell’importo complessivo di € 4.750.399,65 (si veda allegato B) concernente l’utilizzo dell’avanzo di amministrazione</w:t>
      </w:r>
      <w:r w:rsidR="00CB7327">
        <w:rPr>
          <w:rFonts w:ascii="Trebuchet MS" w:hAnsi="Trebuchet MS"/>
          <w:sz w:val="24"/>
        </w:rPr>
        <w:t xml:space="preserve"> per finanziarie spese di investimento e</w:t>
      </w:r>
      <w:r w:rsidR="00F64EA9">
        <w:rPr>
          <w:rFonts w:ascii="Trebuchet MS" w:hAnsi="Trebuchet MS"/>
          <w:sz w:val="24"/>
        </w:rPr>
        <w:t>,</w:t>
      </w:r>
      <w:r w:rsidR="00CB7327">
        <w:rPr>
          <w:rFonts w:ascii="Trebuchet MS" w:hAnsi="Trebuchet MS"/>
          <w:sz w:val="24"/>
        </w:rPr>
        <w:t xml:space="preserve"> nello specifico</w:t>
      </w:r>
      <w:r w:rsidR="00F64EA9">
        <w:rPr>
          <w:rFonts w:ascii="Trebuchet MS" w:hAnsi="Trebuchet MS"/>
          <w:sz w:val="24"/>
        </w:rPr>
        <w:t>,</w:t>
      </w:r>
      <w:r w:rsidR="00CB7327">
        <w:rPr>
          <w:rFonts w:ascii="Trebuchet MS" w:hAnsi="Trebuchet MS"/>
          <w:sz w:val="24"/>
        </w:rPr>
        <w:t xml:space="preserve"> per l’acquisto di beni immobili, acquisto di mobili ed arredi per ufficio e per residenza, spese per manutenzione straordinaria e acquisto server.</w:t>
      </w:r>
    </w:p>
    <w:p w14:paraId="33C9D544" w14:textId="77777777" w:rsidR="00EB26E2" w:rsidRDefault="00EB26E2" w:rsidP="009D22A4">
      <w:pPr>
        <w:ind w:firstLine="0"/>
        <w:rPr>
          <w:rFonts w:ascii="Trebuchet MS" w:hAnsi="Trebuchet MS"/>
          <w:sz w:val="24"/>
        </w:rPr>
      </w:pPr>
    </w:p>
    <w:p w14:paraId="718DC981" w14:textId="4C77C7F2" w:rsidR="00EB26E2" w:rsidRPr="00DE79C1" w:rsidRDefault="00B9179F" w:rsidP="009D22A4">
      <w:pPr>
        <w:ind w:firstLine="0"/>
        <w:rPr>
          <w:rFonts w:ascii="Trebuchet MS" w:hAnsi="Trebuchet MS"/>
          <w:b/>
          <w:bCs/>
          <w:sz w:val="24"/>
        </w:rPr>
      </w:pPr>
      <w:r w:rsidRPr="00DE79C1">
        <w:rPr>
          <w:rFonts w:ascii="Trebuchet MS" w:hAnsi="Trebuchet MS"/>
          <w:b/>
          <w:bCs/>
          <w:sz w:val="24"/>
        </w:rPr>
        <w:t>VERIFICHE PRELIMINARI</w:t>
      </w:r>
    </w:p>
    <w:p w14:paraId="32B222EC" w14:textId="65173590" w:rsidR="00B01232" w:rsidRDefault="00AB19B7" w:rsidP="009B463B">
      <w:pPr>
        <w:ind w:firstLine="0"/>
        <w:rPr>
          <w:rFonts w:ascii="Trebuchet MS" w:hAnsi="Trebuchet MS"/>
          <w:bCs/>
          <w:sz w:val="24"/>
        </w:rPr>
      </w:pPr>
      <w:r>
        <w:rPr>
          <w:rFonts w:ascii="Trebuchet MS" w:hAnsi="Trebuchet MS"/>
          <w:bCs/>
          <w:sz w:val="24"/>
        </w:rPr>
        <w:t xml:space="preserve">Preliminarmente, il Collegio </w:t>
      </w:r>
      <w:r w:rsidR="001F34EA">
        <w:rPr>
          <w:rFonts w:ascii="Trebuchet MS" w:hAnsi="Trebuchet MS"/>
          <w:bCs/>
          <w:sz w:val="24"/>
        </w:rPr>
        <w:t>effettua i dovuti riscontri contabili tra l</w:t>
      </w:r>
      <w:r w:rsidR="004D4763">
        <w:rPr>
          <w:rFonts w:ascii="Trebuchet MS" w:hAnsi="Trebuchet MS"/>
          <w:bCs/>
          <w:sz w:val="24"/>
        </w:rPr>
        <w:t>e</w:t>
      </w:r>
      <w:r w:rsidR="001F34EA">
        <w:rPr>
          <w:rFonts w:ascii="Trebuchet MS" w:hAnsi="Trebuchet MS"/>
          <w:bCs/>
          <w:sz w:val="24"/>
        </w:rPr>
        <w:t xml:space="preserve"> prevision</w:t>
      </w:r>
      <w:r w:rsidR="004D4763">
        <w:rPr>
          <w:rFonts w:ascii="Trebuchet MS" w:hAnsi="Trebuchet MS"/>
          <w:bCs/>
          <w:sz w:val="24"/>
        </w:rPr>
        <w:t>i</w:t>
      </w:r>
      <w:r w:rsidR="001F34EA">
        <w:rPr>
          <w:rFonts w:ascii="Trebuchet MS" w:hAnsi="Trebuchet MS"/>
          <w:bCs/>
          <w:sz w:val="24"/>
        </w:rPr>
        <w:t xml:space="preserve"> 2022 indicat</w:t>
      </w:r>
      <w:r w:rsidR="004D4763">
        <w:rPr>
          <w:rFonts w:ascii="Trebuchet MS" w:hAnsi="Trebuchet MS"/>
          <w:bCs/>
          <w:sz w:val="24"/>
        </w:rPr>
        <w:t>e</w:t>
      </w:r>
      <w:r w:rsidR="001F34EA">
        <w:rPr>
          <w:rFonts w:ascii="Trebuchet MS" w:hAnsi="Trebuchet MS"/>
          <w:bCs/>
          <w:sz w:val="24"/>
        </w:rPr>
        <w:t xml:space="preserve"> nel bilancio di previsione 2022/2024 e le somme </w:t>
      </w:r>
      <w:r w:rsidR="004D4763">
        <w:rPr>
          <w:rFonts w:ascii="Trebuchet MS" w:hAnsi="Trebuchet MS"/>
          <w:bCs/>
          <w:sz w:val="24"/>
        </w:rPr>
        <w:t>riportate</w:t>
      </w:r>
      <w:r w:rsidR="001F34EA">
        <w:rPr>
          <w:rFonts w:ascii="Trebuchet MS" w:hAnsi="Trebuchet MS"/>
          <w:bCs/>
          <w:sz w:val="24"/>
        </w:rPr>
        <w:t xml:space="preserve"> come stanziamenti iniziali nelle proposte di variazioni di cui agli allegati A e B.</w:t>
      </w:r>
      <w:r w:rsidR="004D4763">
        <w:rPr>
          <w:rFonts w:ascii="Trebuchet MS" w:hAnsi="Trebuchet MS"/>
          <w:bCs/>
          <w:sz w:val="24"/>
        </w:rPr>
        <w:t xml:space="preserve"> </w:t>
      </w:r>
      <w:r w:rsidR="00B01232">
        <w:rPr>
          <w:rFonts w:ascii="Trebuchet MS" w:hAnsi="Trebuchet MS"/>
          <w:bCs/>
          <w:sz w:val="24"/>
        </w:rPr>
        <w:t>Tale analisi ha il precipuo scopo di verificare che il dato delle somme previste come stanziamento</w:t>
      </w:r>
      <w:r w:rsidR="00B9179F">
        <w:rPr>
          <w:rFonts w:ascii="Trebuchet MS" w:hAnsi="Trebuchet MS"/>
          <w:bCs/>
          <w:sz w:val="24"/>
        </w:rPr>
        <w:t xml:space="preserve"> iniziale </w:t>
      </w:r>
      <w:r w:rsidR="00DA5835">
        <w:rPr>
          <w:rFonts w:ascii="Trebuchet MS" w:hAnsi="Trebuchet MS"/>
          <w:bCs/>
          <w:sz w:val="24"/>
        </w:rPr>
        <w:t xml:space="preserve">della proposta di variazione oggetto della presente relazione, corrisponda agli stanziamenti iniziali </w:t>
      </w:r>
      <w:r w:rsidR="00B9179F">
        <w:rPr>
          <w:rFonts w:ascii="Trebuchet MS" w:hAnsi="Trebuchet MS"/>
          <w:bCs/>
          <w:sz w:val="24"/>
        </w:rPr>
        <w:t xml:space="preserve">riportati nel bilancio di previsione. </w:t>
      </w:r>
    </w:p>
    <w:p w14:paraId="3ADA92A9" w14:textId="77777777" w:rsidR="00F14D25" w:rsidRDefault="00F14D25" w:rsidP="009B463B">
      <w:pPr>
        <w:ind w:firstLine="0"/>
        <w:rPr>
          <w:rFonts w:ascii="Trebuchet MS" w:hAnsi="Trebuchet MS"/>
          <w:bCs/>
          <w:sz w:val="24"/>
        </w:rPr>
      </w:pPr>
    </w:p>
    <w:p w14:paraId="40D71355" w14:textId="6E392A91" w:rsidR="00B9179F" w:rsidRDefault="00B9179F" w:rsidP="009B463B">
      <w:pPr>
        <w:ind w:firstLine="0"/>
        <w:rPr>
          <w:rFonts w:ascii="Trebuchet MS" w:hAnsi="Trebuchet MS"/>
          <w:bCs/>
          <w:sz w:val="24"/>
        </w:rPr>
      </w:pPr>
      <w:r>
        <w:rPr>
          <w:rFonts w:ascii="Trebuchet MS" w:hAnsi="Trebuchet MS"/>
          <w:bCs/>
          <w:sz w:val="24"/>
        </w:rPr>
        <w:t xml:space="preserve">Verificata la corrispondenza degli importi e, in considerazione del fatto che le variazioni di bilancio proposte vengono </w:t>
      </w:r>
      <w:r w:rsidR="001E60AD">
        <w:rPr>
          <w:rFonts w:ascii="Trebuchet MS" w:hAnsi="Trebuchet MS"/>
          <w:bCs/>
          <w:sz w:val="24"/>
        </w:rPr>
        <w:t>finanziate</w:t>
      </w:r>
      <w:r>
        <w:rPr>
          <w:rFonts w:ascii="Trebuchet MS" w:hAnsi="Trebuchet MS"/>
          <w:bCs/>
          <w:sz w:val="24"/>
        </w:rPr>
        <w:t xml:space="preserve"> attraverso l’applicazione dell’avanzo di amministrazione, l’Organo di controllo ripropone l’analisi del risultato di amministrazione</w:t>
      </w:r>
      <w:r w:rsidR="001E60AD">
        <w:rPr>
          <w:rFonts w:ascii="Trebuchet MS" w:hAnsi="Trebuchet MS"/>
          <w:bCs/>
          <w:sz w:val="24"/>
        </w:rPr>
        <w:t xml:space="preserve"> già effettuata in sede di redazione del parere relativo al rendiconto 2021</w:t>
      </w:r>
      <w:r w:rsidR="00F14D25">
        <w:rPr>
          <w:rFonts w:ascii="Trebuchet MS" w:hAnsi="Trebuchet MS"/>
          <w:bCs/>
          <w:sz w:val="24"/>
        </w:rPr>
        <w:t>.</w:t>
      </w:r>
    </w:p>
    <w:p w14:paraId="53004323" w14:textId="2DA31252" w:rsidR="001E60AD" w:rsidRPr="001E60AD" w:rsidRDefault="001E60AD" w:rsidP="001E60AD">
      <w:pPr>
        <w:ind w:firstLine="0"/>
        <w:rPr>
          <w:rFonts w:ascii="Trebuchet MS" w:hAnsi="Trebuchet MS"/>
          <w:bCs/>
          <w:sz w:val="24"/>
        </w:rPr>
      </w:pPr>
      <w:r w:rsidRPr="001E60AD">
        <w:rPr>
          <w:rFonts w:ascii="Trebuchet MS" w:hAnsi="Trebuchet MS"/>
          <w:bCs/>
          <w:sz w:val="24"/>
        </w:rPr>
        <w:t>Il risultato di amministrazione dell’esercizio 2021</w:t>
      </w:r>
      <w:r w:rsidR="0038248F">
        <w:rPr>
          <w:rFonts w:ascii="Trebuchet MS" w:hAnsi="Trebuchet MS"/>
          <w:bCs/>
          <w:sz w:val="24"/>
        </w:rPr>
        <w:t>, che risulta dagli allegati A/1) e A/2) del prospetto dimostrativo del risultato di amministrazione del rendiconto 2021,</w:t>
      </w:r>
      <w:r w:rsidRPr="001E60AD">
        <w:rPr>
          <w:rFonts w:ascii="Trebuchet MS" w:hAnsi="Trebuchet MS"/>
          <w:bCs/>
          <w:sz w:val="24"/>
        </w:rPr>
        <w:t xml:space="preserve"> presenta un avanzo di Euro 7.743.215,78</w:t>
      </w:r>
      <w:r>
        <w:rPr>
          <w:rFonts w:ascii="Trebuchet MS" w:hAnsi="Trebuchet MS"/>
          <w:bCs/>
          <w:sz w:val="24"/>
        </w:rPr>
        <w:t xml:space="preserve">. </w:t>
      </w:r>
      <w:r w:rsidRPr="001E60AD">
        <w:rPr>
          <w:rFonts w:ascii="Trebuchet MS" w:hAnsi="Trebuchet MS"/>
          <w:bCs/>
          <w:sz w:val="24"/>
        </w:rPr>
        <w:t>Il saldo di cassa alla fine dell’esercizio 2021</w:t>
      </w:r>
      <w:r>
        <w:rPr>
          <w:rFonts w:ascii="Trebuchet MS" w:hAnsi="Trebuchet MS"/>
          <w:bCs/>
          <w:sz w:val="24"/>
        </w:rPr>
        <w:t>, così come accertato in sede di</w:t>
      </w:r>
      <w:r w:rsidR="004B5207">
        <w:rPr>
          <w:rFonts w:ascii="Trebuchet MS" w:hAnsi="Trebuchet MS"/>
          <w:bCs/>
          <w:sz w:val="24"/>
        </w:rPr>
        <w:t xml:space="preserve"> controllo del</w:t>
      </w:r>
      <w:r>
        <w:rPr>
          <w:rFonts w:ascii="Trebuchet MS" w:hAnsi="Trebuchet MS"/>
          <w:bCs/>
          <w:sz w:val="24"/>
        </w:rPr>
        <w:t xml:space="preserve"> rendiconto 2021</w:t>
      </w:r>
      <w:r w:rsidR="004B5207">
        <w:rPr>
          <w:rFonts w:ascii="Trebuchet MS" w:hAnsi="Trebuchet MS"/>
          <w:bCs/>
          <w:sz w:val="24"/>
        </w:rPr>
        <w:t>,</w:t>
      </w:r>
      <w:r w:rsidRPr="001E60AD">
        <w:rPr>
          <w:rFonts w:ascii="Trebuchet MS" w:hAnsi="Trebuchet MS"/>
          <w:bCs/>
          <w:sz w:val="24"/>
        </w:rPr>
        <w:t xml:space="preserve"> corrisponde con le risultanze del conto dell’Istituto Tesoriere al 31/12/2021 che ammonta ad euro 8.888.519,</w:t>
      </w:r>
      <w:r w:rsidR="0038248F">
        <w:rPr>
          <w:rFonts w:ascii="Trebuchet MS" w:hAnsi="Trebuchet MS"/>
          <w:bCs/>
          <w:sz w:val="24"/>
        </w:rPr>
        <w:t>99</w:t>
      </w:r>
      <w:r w:rsidRPr="001E60AD">
        <w:rPr>
          <w:rFonts w:ascii="Trebuchet MS" w:hAnsi="Trebuchet MS"/>
          <w:bCs/>
          <w:sz w:val="24"/>
        </w:rPr>
        <w:t>.</w:t>
      </w:r>
      <w:r w:rsidR="004B5207">
        <w:rPr>
          <w:rFonts w:ascii="Trebuchet MS" w:hAnsi="Trebuchet MS"/>
          <w:bCs/>
          <w:sz w:val="24"/>
        </w:rPr>
        <w:t xml:space="preserve"> </w:t>
      </w:r>
      <w:r w:rsidRPr="001E60AD">
        <w:rPr>
          <w:rFonts w:ascii="Trebuchet MS" w:hAnsi="Trebuchet MS"/>
          <w:bCs/>
          <w:sz w:val="24"/>
        </w:rPr>
        <w:t>Dall’avanzo di amministrazione pari a € 7.743.215,78:</w:t>
      </w:r>
    </w:p>
    <w:p w14:paraId="4C1C7B51" w14:textId="77777777" w:rsidR="001E60AD" w:rsidRPr="001E60AD" w:rsidRDefault="001E60AD" w:rsidP="001E60AD">
      <w:pPr>
        <w:ind w:firstLine="0"/>
        <w:rPr>
          <w:rFonts w:ascii="Trebuchet MS" w:hAnsi="Trebuchet MS"/>
          <w:bCs/>
          <w:sz w:val="24"/>
        </w:rPr>
      </w:pPr>
      <w:r w:rsidRPr="001E60AD">
        <w:rPr>
          <w:rFonts w:ascii="Trebuchet MS" w:hAnsi="Trebuchet MS"/>
          <w:bCs/>
          <w:sz w:val="24"/>
        </w:rPr>
        <w:t>- euro 22.158,03 risulta accantonato al fondo crediti di dubbia esigibilità;</w:t>
      </w:r>
    </w:p>
    <w:p w14:paraId="7BB3B7F3" w14:textId="77777777" w:rsidR="001E60AD" w:rsidRPr="001E60AD" w:rsidRDefault="001E60AD" w:rsidP="001E60AD">
      <w:pPr>
        <w:ind w:firstLine="0"/>
        <w:rPr>
          <w:rFonts w:ascii="Trebuchet MS" w:hAnsi="Trebuchet MS"/>
          <w:bCs/>
          <w:sz w:val="24"/>
        </w:rPr>
      </w:pPr>
      <w:r w:rsidRPr="001E60AD">
        <w:rPr>
          <w:rFonts w:ascii="Trebuchet MS" w:hAnsi="Trebuchet MS"/>
          <w:bCs/>
          <w:sz w:val="24"/>
        </w:rPr>
        <w:t>- euro 15.500,00 risulta accantonato al fondo passività potenziali suddivise come si evince dall’elenco analitico delle risorse accantonate per € 13.000,00 sul fondo passività potenziali ed € 2.500,00 sul fondo di garanzia debiti commerciali;</w:t>
      </w:r>
    </w:p>
    <w:p w14:paraId="38A4EA33" w14:textId="77777777" w:rsidR="001E60AD" w:rsidRPr="001E60AD" w:rsidRDefault="001E60AD" w:rsidP="001E60AD">
      <w:pPr>
        <w:ind w:firstLine="0"/>
        <w:rPr>
          <w:rFonts w:ascii="Trebuchet MS" w:hAnsi="Trebuchet MS"/>
          <w:bCs/>
          <w:sz w:val="24"/>
        </w:rPr>
      </w:pPr>
      <w:r w:rsidRPr="001E60AD">
        <w:rPr>
          <w:rFonts w:ascii="Trebuchet MS" w:hAnsi="Trebuchet MS"/>
          <w:bCs/>
          <w:sz w:val="24"/>
        </w:rPr>
        <w:t>- euro 7.555.557,75 rappresenta la parte vincolata così suddivisa: euro 1.614.347,16 vincoli derivanti da trasferimenti ed euro 5.941.210,59 da altri vincoli il cui dettaglio si leggono nell’allegato a2) risorse vincolate e accantonate nel risultato di amministrazione;</w:t>
      </w:r>
    </w:p>
    <w:p w14:paraId="2E9C3DCA" w14:textId="183C0035" w:rsidR="00B9179F" w:rsidRDefault="001E60AD" w:rsidP="001E60AD">
      <w:pPr>
        <w:ind w:firstLine="0"/>
        <w:rPr>
          <w:rFonts w:ascii="Trebuchet MS" w:hAnsi="Trebuchet MS"/>
          <w:bCs/>
          <w:sz w:val="24"/>
        </w:rPr>
      </w:pPr>
      <w:r w:rsidRPr="001E60AD">
        <w:rPr>
          <w:rFonts w:ascii="Trebuchet MS" w:hAnsi="Trebuchet MS"/>
          <w:bCs/>
          <w:sz w:val="24"/>
        </w:rPr>
        <w:t>- euro 150.000,00 rappresenta la parte disponibile.</w:t>
      </w:r>
    </w:p>
    <w:p w14:paraId="33D04F8A" w14:textId="69541070" w:rsidR="00F14D25" w:rsidRDefault="00F14D25" w:rsidP="00495B3B">
      <w:pPr>
        <w:ind w:firstLine="0"/>
        <w:rPr>
          <w:rFonts w:ascii="Trebuchet MS" w:hAnsi="Trebuchet MS"/>
          <w:bCs/>
          <w:sz w:val="24"/>
        </w:rPr>
      </w:pPr>
    </w:p>
    <w:p w14:paraId="66F73276" w14:textId="22230054" w:rsidR="0084257E" w:rsidRPr="0084257E" w:rsidRDefault="0084257E" w:rsidP="00495B3B">
      <w:pPr>
        <w:ind w:firstLine="0"/>
        <w:rPr>
          <w:rFonts w:ascii="Trebuchet MS" w:hAnsi="Trebuchet MS"/>
          <w:bCs/>
          <w:sz w:val="24"/>
        </w:rPr>
      </w:pPr>
      <w:r>
        <w:rPr>
          <w:rFonts w:ascii="Trebuchet MS" w:hAnsi="Trebuchet MS"/>
          <w:bCs/>
          <w:sz w:val="24"/>
        </w:rPr>
        <w:t>Inoltre, così come riportato nella relazione al rendiconto 2020</w:t>
      </w:r>
      <w:r w:rsidR="000F6CC9">
        <w:rPr>
          <w:rFonts w:ascii="Trebuchet MS" w:hAnsi="Trebuchet MS"/>
          <w:bCs/>
          <w:sz w:val="24"/>
        </w:rPr>
        <w:t xml:space="preserve"> ed </w:t>
      </w:r>
      <w:r w:rsidR="000F6CC9" w:rsidRPr="0084257E">
        <w:rPr>
          <w:rFonts w:ascii="Trebuchet MS" w:hAnsi="Trebuchet MS"/>
          <w:bCs/>
          <w:sz w:val="24"/>
        </w:rPr>
        <w:t>emerso dalla documentazione trasmessa e dai colloqui tenuti con la Dott.sa Monastero (consulente fiscale e contabile dell’Ente)</w:t>
      </w:r>
      <w:r w:rsidR="000F6CC9">
        <w:rPr>
          <w:rFonts w:ascii="Trebuchet MS" w:hAnsi="Trebuchet MS"/>
          <w:bCs/>
          <w:sz w:val="24"/>
        </w:rPr>
        <w:t xml:space="preserve">, </w:t>
      </w:r>
      <w:r>
        <w:rPr>
          <w:rFonts w:ascii="Trebuchet MS" w:hAnsi="Trebuchet MS"/>
          <w:bCs/>
          <w:sz w:val="24"/>
        </w:rPr>
        <w:t xml:space="preserve">l’attuale organo di </w:t>
      </w:r>
      <w:r w:rsidR="000F6CC9">
        <w:rPr>
          <w:rFonts w:ascii="Trebuchet MS" w:hAnsi="Trebuchet MS"/>
          <w:bCs/>
          <w:sz w:val="24"/>
        </w:rPr>
        <w:t xml:space="preserve">controllo evidenzia che </w:t>
      </w:r>
      <w:r w:rsidRPr="0084257E">
        <w:rPr>
          <w:rFonts w:ascii="Trebuchet MS" w:hAnsi="Trebuchet MS"/>
          <w:bCs/>
          <w:sz w:val="24"/>
        </w:rPr>
        <w:t xml:space="preserve">il cospicuo avanzo di amministrazione deriva soprattutto dai riaccertamenti residui attivi e passivi 2017 e, nello specifico, dalla cancellazione di obbligazioni giuridiche ritenute inesistenti. L’Ente con Deliberazione del Consiglio di Amministrazione n. 3 del 19/01/2021 avente come oggetto “approvazione riaccertamento ordinario residui attivi e passivi rendiconto della gestione 2017” ha provveduto all’approvazione del riaccertamento dei residui. </w:t>
      </w:r>
    </w:p>
    <w:p w14:paraId="263E3B19" w14:textId="70B952F8" w:rsidR="0084257E" w:rsidRPr="0084257E" w:rsidRDefault="0084257E" w:rsidP="0084257E">
      <w:pPr>
        <w:ind w:firstLine="0"/>
        <w:rPr>
          <w:rFonts w:ascii="Trebuchet MS" w:hAnsi="Trebuchet MS"/>
          <w:bCs/>
          <w:sz w:val="24"/>
        </w:rPr>
      </w:pPr>
      <w:r w:rsidRPr="0084257E">
        <w:rPr>
          <w:rFonts w:ascii="Trebuchet MS" w:hAnsi="Trebuchet MS"/>
          <w:bCs/>
          <w:sz w:val="24"/>
        </w:rPr>
        <w:t>Il Collegio prende atto di quanto evidenziato dall’Ente ed emerso dalla documentazione trasmessa con nota protocollo n. 665/2022 del 22/02/2022: i superiori accertamenti, in assenza dell’Organo di controllo (poiché a tale data il Collegio dei revisori non risultava ancora nominato da parte del competente assessorato regionale) sono stati trasmessi al Servizio XII del Dipartimento Regionale Istruzione (con nota protocollo n. 7872 del 25/11/2020 e successiva nota protocollo 7997/2020 del 03/12/2020) in ottemperanza alla nota dipartimentale prot. 19024 del 16.11.2020 (quest’ultima dispone che, in assenza del Collegio dei Revisori dei Conti, gli atti contabili che necessitano del preventivo parere di tale organo interno di controllo, tra cui rientra il provvedimento in approvazione, vanno inviati al suddetto Servizio di vigilanza regionale per il prescritto parere). Inoltre, l’Ente non avendo ricevuto ri</w:t>
      </w:r>
      <w:r w:rsidR="00495B3B">
        <w:rPr>
          <w:rFonts w:ascii="Trebuchet MS" w:hAnsi="Trebuchet MS"/>
          <w:bCs/>
          <w:sz w:val="24"/>
        </w:rPr>
        <w:t>s</w:t>
      </w:r>
      <w:r w:rsidRPr="0084257E">
        <w:rPr>
          <w:rFonts w:ascii="Trebuchet MS" w:hAnsi="Trebuchet MS"/>
          <w:bCs/>
          <w:sz w:val="24"/>
        </w:rPr>
        <w:t>posta dal dipartimento regionale e trascorsi quarantacinque giorni ha proceduto all’approvazione dei superiori riaccertamenti avvalendosi dell’istituto del silenzio assenso espressamente previsto dall’art. 18 della legge regionale 20/2002.</w:t>
      </w:r>
    </w:p>
    <w:p w14:paraId="2E09CC3A" w14:textId="5F3673D3" w:rsidR="0084257E" w:rsidRDefault="0084257E" w:rsidP="0084257E">
      <w:pPr>
        <w:ind w:firstLine="0"/>
        <w:rPr>
          <w:rFonts w:ascii="Trebuchet MS" w:hAnsi="Trebuchet MS"/>
          <w:bCs/>
          <w:sz w:val="24"/>
        </w:rPr>
      </w:pPr>
      <w:r w:rsidRPr="0084257E">
        <w:rPr>
          <w:rFonts w:ascii="Trebuchet MS" w:hAnsi="Trebuchet MS"/>
          <w:bCs/>
          <w:sz w:val="24"/>
        </w:rPr>
        <w:t>Per quanto sopra esposto si evidenzia che l’attuale Collegio, nominato con D.A. Rep. n. 2382 del 27.10.2021 e insediatosi in data 10/11/2021, non potendo entrare nel merito di quanto approvato dal CDA e sottoposto al parere del sevizio di vigilanza dipartimentale, limita la propria attività ad una verifica documentale e alla rispondenza dei dati contabili dei riaccertamenti approvati e riportati negli appositi elenchi, con il consuntivo 2020.</w:t>
      </w:r>
    </w:p>
    <w:p w14:paraId="529340F6" w14:textId="762FECCA" w:rsidR="00B9179F" w:rsidRDefault="00B9179F" w:rsidP="009B463B">
      <w:pPr>
        <w:ind w:firstLine="0"/>
        <w:rPr>
          <w:rFonts w:ascii="Trebuchet MS" w:hAnsi="Trebuchet MS"/>
          <w:bCs/>
          <w:sz w:val="24"/>
        </w:rPr>
      </w:pPr>
    </w:p>
    <w:p w14:paraId="6DF06504" w14:textId="77777777" w:rsidR="00F61B9F" w:rsidRDefault="00F61B9F" w:rsidP="00DC7B63">
      <w:pPr>
        <w:ind w:firstLine="0"/>
        <w:rPr>
          <w:rFonts w:ascii="Trebuchet MS" w:hAnsi="Trebuchet MS"/>
          <w:bCs/>
          <w:sz w:val="24"/>
        </w:rPr>
      </w:pPr>
    </w:p>
    <w:p w14:paraId="3F0034A8" w14:textId="11A17D31" w:rsidR="007F4B6C" w:rsidRPr="00C31887" w:rsidRDefault="004F5CC1" w:rsidP="00DC7B63">
      <w:pPr>
        <w:ind w:firstLine="0"/>
        <w:rPr>
          <w:rFonts w:ascii="Trebuchet MS" w:hAnsi="Trebuchet MS"/>
          <w:bCs/>
          <w:sz w:val="24"/>
        </w:rPr>
      </w:pPr>
      <w:r w:rsidRPr="00C31887">
        <w:rPr>
          <w:rFonts w:ascii="Trebuchet MS" w:hAnsi="Trebuchet MS"/>
          <w:bCs/>
          <w:sz w:val="24"/>
        </w:rPr>
        <w:t>Il Collegio procede</w:t>
      </w:r>
      <w:r w:rsidR="00714AF3">
        <w:rPr>
          <w:rFonts w:ascii="Trebuchet MS" w:hAnsi="Trebuchet MS"/>
          <w:bCs/>
          <w:sz w:val="24"/>
        </w:rPr>
        <w:t xml:space="preserve"> dunque</w:t>
      </w:r>
      <w:r w:rsidRPr="00C31887">
        <w:rPr>
          <w:rFonts w:ascii="Trebuchet MS" w:hAnsi="Trebuchet MS"/>
          <w:bCs/>
          <w:sz w:val="24"/>
        </w:rPr>
        <w:t xml:space="preserve"> all’esame della documentazione relativa alla Proposta di variazione al Bilancio di previsione 202</w:t>
      </w:r>
      <w:r w:rsidR="003F5C37">
        <w:rPr>
          <w:rFonts w:ascii="Trebuchet MS" w:hAnsi="Trebuchet MS"/>
          <w:bCs/>
          <w:sz w:val="24"/>
        </w:rPr>
        <w:t>2</w:t>
      </w:r>
      <w:r w:rsidRPr="00C31887">
        <w:rPr>
          <w:rFonts w:ascii="Trebuchet MS" w:hAnsi="Trebuchet MS"/>
          <w:bCs/>
          <w:sz w:val="24"/>
        </w:rPr>
        <w:t>/202</w:t>
      </w:r>
      <w:r w:rsidR="003F5C37">
        <w:rPr>
          <w:rFonts w:ascii="Trebuchet MS" w:hAnsi="Trebuchet MS"/>
          <w:bCs/>
          <w:sz w:val="24"/>
        </w:rPr>
        <w:t>4</w:t>
      </w:r>
      <w:r w:rsidR="0007603B" w:rsidRPr="00C31887">
        <w:rPr>
          <w:rFonts w:ascii="Trebuchet MS" w:hAnsi="Trebuchet MS"/>
          <w:bCs/>
          <w:sz w:val="24"/>
        </w:rPr>
        <w:t xml:space="preserve">, e </w:t>
      </w:r>
    </w:p>
    <w:p w14:paraId="6EB4DA1A" w14:textId="2B200943" w:rsidR="0007603B" w:rsidRPr="00C31887" w:rsidRDefault="0007603B" w:rsidP="00DC7B63">
      <w:pPr>
        <w:ind w:firstLine="0"/>
        <w:rPr>
          <w:rFonts w:ascii="Trebuchet MS" w:hAnsi="Trebuchet MS"/>
          <w:bCs/>
          <w:sz w:val="24"/>
        </w:rPr>
      </w:pPr>
    </w:p>
    <w:p w14:paraId="071025E3" w14:textId="29517E36" w:rsidR="0007603B" w:rsidRDefault="0007603B" w:rsidP="00245459">
      <w:pPr>
        <w:ind w:firstLine="0"/>
        <w:jc w:val="center"/>
        <w:rPr>
          <w:rFonts w:ascii="Trebuchet MS" w:hAnsi="Trebuchet MS"/>
          <w:b/>
          <w:sz w:val="24"/>
        </w:rPr>
      </w:pPr>
      <w:r w:rsidRPr="00C31887">
        <w:rPr>
          <w:rFonts w:ascii="Trebuchet MS" w:hAnsi="Trebuchet MS"/>
          <w:b/>
          <w:sz w:val="24"/>
        </w:rPr>
        <w:t>VISTA</w:t>
      </w:r>
    </w:p>
    <w:p w14:paraId="3663B4C2" w14:textId="56A4B452" w:rsidR="005A5968" w:rsidRDefault="005A5968" w:rsidP="00DC7B63">
      <w:pPr>
        <w:ind w:firstLine="0"/>
        <w:rPr>
          <w:rFonts w:ascii="Trebuchet MS" w:hAnsi="Trebuchet MS"/>
          <w:b/>
          <w:sz w:val="24"/>
        </w:rPr>
      </w:pPr>
    </w:p>
    <w:p w14:paraId="1D76DD17" w14:textId="369EBB33" w:rsidR="005A5968" w:rsidRDefault="005A5968" w:rsidP="00DC7B63">
      <w:pPr>
        <w:ind w:firstLine="0"/>
        <w:rPr>
          <w:rFonts w:ascii="Trebuchet MS" w:hAnsi="Trebuchet MS"/>
          <w:bCs/>
          <w:sz w:val="24"/>
        </w:rPr>
      </w:pPr>
      <w:r w:rsidRPr="00C31887">
        <w:rPr>
          <w:rFonts w:ascii="Trebuchet MS" w:hAnsi="Trebuchet MS"/>
          <w:bCs/>
          <w:sz w:val="24"/>
        </w:rPr>
        <w:t>- la documentazione trasmessa relativa alla variazione al bilancio 202</w:t>
      </w:r>
      <w:r w:rsidR="00856BD9">
        <w:rPr>
          <w:rFonts w:ascii="Trebuchet MS" w:hAnsi="Trebuchet MS"/>
          <w:bCs/>
          <w:sz w:val="24"/>
        </w:rPr>
        <w:t>2</w:t>
      </w:r>
      <w:r w:rsidRPr="00C31887">
        <w:rPr>
          <w:rFonts w:ascii="Trebuchet MS" w:hAnsi="Trebuchet MS"/>
          <w:bCs/>
          <w:sz w:val="24"/>
        </w:rPr>
        <w:t>/202</w:t>
      </w:r>
      <w:r w:rsidR="00856BD9">
        <w:rPr>
          <w:rFonts w:ascii="Trebuchet MS" w:hAnsi="Trebuchet MS"/>
          <w:bCs/>
          <w:sz w:val="24"/>
        </w:rPr>
        <w:t>4</w:t>
      </w:r>
      <w:r w:rsidR="009C0152">
        <w:rPr>
          <w:rFonts w:ascii="Trebuchet MS" w:hAnsi="Trebuchet MS"/>
          <w:bCs/>
          <w:sz w:val="24"/>
        </w:rPr>
        <w:t>, esercizio 202</w:t>
      </w:r>
      <w:r w:rsidR="00856BD9">
        <w:rPr>
          <w:rFonts w:ascii="Trebuchet MS" w:hAnsi="Trebuchet MS"/>
          <w:bCs/>
          <w:sz w:val="24"/>
        </w:rPr>
        <w:t>2</w:t>
      </w:r>
      <w:r w:rsidR="009C0152">
        <w:rPr>
          <w:rFonts w:ascii="Trebuchet MS" w:hAnsi="Trebuchet MS"/>
          <w:bCs/>
          <w:sz w:val="24"/>
        </w:rPr>
        <w:t>,</w:t>
      </w:r>
      <w:r w:rsidRPr="00C31887">
        <w:rPr>
          <w:rFonts w:ascii="Trebuchet MS" w:hAnsi="Trebuchet MS"/>
          <w:bCs/>
          <w:sz w:val="24"/>
        </w:rPr>
        <w:t xml:space="preserve"> di prossima adozione, presentata al Collegio dei Revisori dei Conti;</w:t>
      </w:r>
    </w:p>
    <w:p w14:paraId="1ADC7C30" w14:textId="50F45BBD" w:rsidR="008D0D9D" w:rsidRDefault="005A5968" w:rsidP="00DC7B63">
      <w:pPr>
        <w:ind w:firstLine="0"/>
        <w:rPr>
          <w:rFonts w:ascii="Trebuchet MS" w:hAnsi="Trebuchet MS"/>
          <w:bCs/>
          <w:sz w:val="24"/>
        </w:rPr>
      </w:pPr>
      <w:r>
        <w:rPr>
          <w:rFonts w:ascii="Trebuchet MS" w:hAnsi="Trebuchet MS"/>
          <w:bCs/>
          <w:sz w:val="24"/>
        </w:rPr>
        <w:t xml:space="preserve">- </w:t>
      </w:r>
      <w:r w:rsidR="008D0D9D">
        <w:rPr>
          <w:rFonts w:ascii="Trebuchet MS" w:hAnsi="Trebuchet MS"/>
          <w:bCs/>
          <w:sz w:val="24"/>
        </w:rPr>
        <w:t>il Bilancio di previsione 2022/2024</w:t>
      </w:r>
      <w:r w:rsidR="00AC2AC0">
        <w:rPr>
          <w:rFonts w:ascii="Trebuchet MS" w:hAnsi="Trebuchet MS"/>
          <w:bCs/>
          <w:sz w:val="24"/>
        </w:rPr>
        <w:t xml:space="preserve"> dell’Ente</w:t>
      </w:r>
      <w:r w:rsidR="008D0D9D">
        <w:rPr>
          <w:rFonts w:ascii="Trebuchet MS" w:hAnsi="Trebuchet MS"/>
          <w:bCs/>
          <w:sz w:val="24"/>
        </w:rPr>
        <w:t xml:space="preserve"> adottato con delibera del C.D.A. </w:t>
      </w:r>
      <w:r w:rsidR="00164CDA">
        <w:rPr>
          <w:rFonts w:ascii="Trebuchet MS" w:hAnsi="Trebuchet MS"/>
          <w:bCs/>
          <w:sz w:val="24"/>
        </w:rPr>
        <w:t>n</w:t>
      </w:r>
      <w:r w:rsidR="008D0D9D">
        <w:rPr>
          <w:rFonts w:ascii="Trebuchet MS" w:hAnsi="Trebuchet MS"/>
          <w:bCs/>
          <w:sz w:val="24"/>
        </w:rPr>
        <w:t>.8 DEL 26/04/2022 e approvato con D.D.S. n. 952 del 27/04/2022 del Dipartimento Regionale dell’Istruzione;</w:t>
      </w:r>
    </w:p>
    <w:p w14:paraId="704969E9" w14:textId="77777777" w:rsidR="00164CDA" w:rsidRDefault="008D0D9D" w:rsidP="00DC7B63">
      <w:pPr>
        <w:ind w:firstLine="0"/>
        <w:rPr>
          <w:rFonts w:ascii="Trebuchet MS" w:hAnsi="Trebuchet MS"/>
          <w:bCs/>
          <w:sz w:val="24"/>
        </w:rPr>
      </w:pPr>
      <w:r>
        <w:rPr>
          <w:rFonts w:ascii="Trebuchet MS" w:hAnsi="Trebuchet MS"/>
          <w:bCs/>
          <w:sz w:val="24"/>
        </w:rPr>
        <w:t>- il rendiconto generale 2021 dell’Ente</w:t>
      </w:r>
      <w:r w:rsidR="00AC2AC0">
        <w:rPr>
          <w:rFonts w:ascii="Trebuchet MS" w:hAnsi="Trebuchet MS"/>
          <w:bCs/>
          <w:sz w:val="24"/>
        </w:rPr>
        <w:t xml:space="preserve"> </w:t>
      </w:r>
      <w:r w:rsidR="00164CDA">
        <w:rPr>
          <w:rFonts w:ascii="Trebuchet MS" w:hAnsi="Trebuchet MS"/>
          <w:bCs/>
          <w:sz w:val="24"/>
        </w:rPr>
        <w:t>adottato con delibera del C.D.A. n.15 del 27/06/2022 e approvato con D.D.S. n. 1186 del 29/06/2022 del Dipartimento Regionale dell’Istruzione;</w:t>
      </w:r>
    </w:p>
    <w:p w14:paraId="38083D46" w14:textId="0BE877D2" w:rsidR="005A5968" w:rsidRDefault="008D0D9D" w:rsidP="00DC7B63">
      <w:pPr>
        <w:ind w:firstLine="0"/>
        <w:rPr>
          <w:rFonts w:ascii="Trebuchet MS" w:hAnsi="Trebuchet MS"/>
          <w:sz w:val="24"/>
        </w:rPr>
      </w:pPr>
      <w:r>
        <w:rPr>
          <w:rFonts w:ascii="Trebuchet MS" w:hAnsi="Trebuchet MS"/>
          <w:bCs/>
          <w:sz w:val="24"/>
        </w:rPr>
        <w:t xml:space="preserve">- </w:t>
      </w:r>
      <w:r w:rsidR="005A5968" w:rsidRPr="009C0152">
        <w:rPr>
          <w:rFonts w:ascii="Trebuchet MS" w:hAnsi="Trebuchet MS"/>
          <w:bCs/>
          <w:sz w:val="24"/>
        </w:rPr>
        <w:t>la</w:t>
      </w:r>
      <w:r w:rsidR="009C0152" w:rsidRPr="009C0152">
        <w:rPr>
          <w:rFonts w:ascii="Trebuchet MS" w:hAnsi="Trebuchet MS"/>
          <w:bCs/>
          <w:sz w:val="24"/>
        </w:rPr>
        <w:t xml:space="preserve"> proposta di</w:t>
      </w:r>
      <w:r w:rsidR="005A5968" w:rsidRPr="009C0152">
        <w:rPr>
          <w:rFonts w:ascii="Trebuchet MS" w:hAnsi="Trebuchet MS"/>
          <w:bCs/>
          <w:sz w:val="24"/>
        </w:rPr>
        <w:t xml:space="preserve"> delibera</w:t>
      </w:r>
      <w:r w:rsidR="009C0152" w:rsidRPr="009C0152">
        <w:rPr>
          <w:rFonts w:ascii="Trebuchet MS" w:hAnsi="Trebuchet MS"/>
          <w:bCs/>
          <w:sz w:val="24"/>
        </w:rPr>
        <w:t>zione</w:t>
      </w:r>
      <w:r w:rsidR="005A5968" w:rsidRPr="009C0152">
        <w:rPr>
          <w:rFonts w:ascii="Trebuchet MS" w:hAnsi="Trebuchet MS"/>
          <w:bCs/>
          <w:sz w:val="24"/>
        </w:rPr>
        <w:t xml:space="preserve"> </w:t>
      </w:r>
      <w:r w:rsidR="009C0152" w:rsidRPr="009C0152">
        <w:rPr>
          <w:rFonts w:ascii="Trebuchet MS" w:hAnsi="Trebuchet MS"/>
          <w:bCs/>
          <w:sz w:val="24"/>
        </w:rPr>
        <w:t>(e l’atto istruttorio in essa contenuto)</w:t>
      </w:r>
      <w:r>
        <w:rPr>
          <w:rFonts w:ascii="Trebuchet MS" w:hAnsi="Trebuchet MS"/>
          <w:bCs/>
          <w:sz w:val="24"/>
        </w:rPr>
        <w:t xml:space="preserve"> a firma del Direttore dell’Ente Dott. Filippo Fiammetta</w:t>
      </w:r>
      <w:r w:rsidR="009C0152" w:rsidRPr="009C0152">
        <w:rPr>
          <w:rFonts w:ascii="Trebuchet MS" w:hAnsi="Trebuchet MS"/>
          <w:bCs/>
          <w:sz w:val="24"/>
        </w:rPr>
        <w:t xml:space="preserve"> </w:t>
      </w:r>
      <w:r w:rsidR="005A5968" w:rsidRPr="009C0152">
        <w:rPr>
          <w:rFonts w:ascii="Trebuchet MS" w:hAnsi="Trebuchet MS"/>
          <w:bCs/>
          <w:sz w:val="24"/>
        </w:rPr>
        <w:t>allegata alla proposta di variazione</w:t>
      </w:r>
      <w:r w:rsidR="00E300B0" w:rsidRPr="009C0152">
        <w:rPr>
          <w:rFonts w:ascii="Trebuchet MS" w:hAnsi="Trebuchet MS"/>
          <w:bCs/>
          <w:sz w:val="24"/>
        </w:rPr>
        <w:t xml:space="preserve"> trasmessa</w:t>
      </w:r>
      <w:r w:rsidR="00E300B0">
        <w:rPr>
          <w:rFonts w:ascii="Trebuchet MS" w:hAnsi="Trebuchet MS"/>
          <w:bCs/>
          <w:sz w:val="24"/>
        </w:rPr>
        <w:t xml:space="preserve"> con </w:t>
      </w:r>
      <w:r w:rsidR="00E300B0" w:rsidRPr="00C31887">
        <w:rPr>
          <w:rFonts w:ascii="Trebuchet MS" w:hAnsi="Trebuchet MS"/>
          <w:sz w:val="24"/>
        </w:rPr>
        <w:t xml:space="preserve">nota n. </w:t>
      </w:r>
      <w:r w:rsidR="00856BD9">
        <w:rPr>
          <w:rFonts w:ascii="Trebuchet MS" w:eastAsia="Arial" w:hAnsi="Trebuchet MS"/>
          <w:color w:val="000000"/>
          <w:sz w:val="24"/>
          <w:lang w:eastAsia="zh-CN"/>
        </w:rPr>
        <w:t>1900/2022</w:t>
      </w:r>
      <w:r w:rsidR="00E300B0" w:rsidRPr="00C31887">
        <w:rPr>
          <w:rFonts w:ascii="Trebuchet MS" w:hAnsi="Trebuchet MS"/>
          <w:sz w:val="24"/>
        </w:rPr>
        <w:t xml:space="preserve"> del </w:t>
      </w:r>
      <w:r w:rsidR="00856BD9">
        <w:rPr>
          <w:rFonts w:ascii="Trebuchet MS" w:hAnsi="Trebuchet MS"/>
          <w:sz w:val="24"/>
        </w:rPr>
        <w:t>18/07/2022</w:t>
      </w:r>
      <w:r w:rsidR="00E300B0">
        <w:rPr>
          <w:rFonts w:ascii="Trebuchet MS" w:hAnsi="Trebuchet MS"/>
          <w:sz w:val="24"/>
        </w:rPr>
        <w:t>;</w:t>
      </w:r>
    </w:p>
    <w:p w14:paraId="3B1EADD5" w14:textId="3C861659" w:rsidR="00245459" w:rsidRDefault="00245459" w:rsidP="00245459">
      <w:pPr>
        <w:ind w:firstLine="0"/>
        <w:rPr>
          <w:rFonts w:ascii="Trebuchet MS" w:hAnsi="Trebuchet MS"/>
          <w:bCs/>
          <w:sz w:val="24"/>
        </w:rPr>
      </w:pPr>
      <w:r>
        <w:rPr>
          <w:rFonts w:ascii="Trebuchet MS" w:hAnsi="Trebuchet MS"/>
          <w:sz w:val="24"/>
        </w:rPr>
        <w:t xml:space="preserve">- </w:t>
      </w:r>
      <w:r>
        <w:rPr>
          <w:rFonts w:ascii="Trebuchet MS" w:hAnsi="Trebuchet MS"/>
          <w:bCs/>
          <w:sz w:val="24"/>
        </w:rPr>
        <w:t xml:space="preserve">il parere di regolarità tecnico-amministrativa e di regolarità contabile sulla proposta di deliberazione espresso </w:t>
      </w:r>
      <w:r w:rsidR="008D0D9D">
        <w:rPr>
          <w:rFonts w:ascii="Trebuchet MS" w:hAnsi="Trebuchet MS"/>
          <w:bCs/>
          <w:sz w:val="24"/>
        </w:rPr>
        <w:t>dal Funzionario Direttivo Ing. Graziella Bonomo</w:t>
      </w:r>
      <w:r w:rsidR="00A92A1C">
        <w:rPr>
          <w:rFonts w:ascii="Trebuchet MS" w:hAnsi="Trebuchet MS"/>
          <w:bCs/>
          <w:sz w:val="24"/>
        </w:rPr>
        <w:t xml:space="preserve"> (</w:t>
      </w:r>
      <w:r w:rsidR="00A92A1C" w:rsidRPr="00A92A1C">
        <w:rPr>
          <w:rFonts w:ascii="Trebuchet MS" w:hAnsi="Trebuchet MS"/>
          <w:bCs/>
          <w:sz w:val="24"/>
          <w:u w:val="single"/>
        </w:rPr>
        <w:t xml:space="preserve">a tal proposito l’Organo di controllo raccomanda che sull’atto definitivo inerente </w:t>
      </w:r>
      <w:proofErr w:type="gramStart"/>
      <w:r w:rsidR="00A92A1C" w:rsidRPr="00A92A1C">
        <w:rPr>
          <w:rFonts w:ascii="Trebuchet MS" w:hAnsi="Trebuchet MS"/>
          <w:bCs/>
          <w:sz w:val="24"/>
          <w:u w:val="single"/>
        </w:rPr>
        <w:t>l’atto</w:t>
      </w:r>
      <w:proofErr w:type="gramEnd"/>
      <w:r w:rsidR="00A92A1C" w:rsidRPr="00A92A1C">
        <w:rPr>
          <w:rFonts w:ascii="Trebuchet MS" w:hAnsi="Trebuchet MS"/>
          <w:bCs/>
          <w:sz w:val="24"/>
          <w:u w:val="single"/>
        </w:rPr>
        <w:t xml:space="preserve"> deliberativo per l’approvazione della variazione, venga apposta in calce alla regolarità tecnica e contabile la firma del Dirigente responsabile dell’unità operativa corrispondente</w:t>
      </w:r>
      <w:r w:rsidR="00A92A1C">
        <w:rPr>
          <w:rFonts w:ascii="Trebuchet MS" w:hAnsi="Trebuchet MS"/>
          <w:bCs/>
          <w:sz w:val="24"/>
        </w:rPr>
        <w:t>).</w:t>
      </w:r>
    </w:p>
    <w:p w14:paraId="73D9D2A6" w14:textId="481E502C" w:rsidR="009C3BE3" w:rsidRPr="00C31887" w:rsidRDefault="009C3BE3" w:rsidP="00DC7B63">
      <w:pPr>
        <w:ind w:firstLine="0"/>
        <w:rPr>
          <w:rFonts w:ascii="Trebuchet MS" w:hAnsi="Trebuchet MS"/>
          <w:bCs/>
          <w:sz w:val="24"/>
        </w:rPr>
      </w:pPr>
    </w:p>
    <w:p w14:paraId="07613AF3" w14:textId="1FDBDE70" w:rsidR="009C3BE3" w:rsidRPr="00C31887" w:rsidRDefault="009C3BE3" w:rsidP="00245459">
      <w:pPr>
        <w:ind w:firstLine="0"/>
        <w:jc w:val="center"/>
        <w:rPr>
          <w:rFonts w:ascii="Trebuchet MS" w:hAnsi="Trebuchet MS"/>
          <w:b/>
          <w:sz w:val="24"/>
        </w:rPr>
      </w:pPr>
      <w:r w:rsidRPr="00C31887">
        <w:rPr>
          <w:rFonts w:ascii="Trebuchet MS" w:hAnsi="Trebuchet MS"/>
          <w:b/>
          <w:sz w:val="24"/>
        </w:rPr>
        <w:t>ESAMINATO</w:t>
      </w:r>
    </w:p>
    <w:p w14:paraId="50F126E2" w14:textId="25CA96E5" w:rsidR="009C3BE3" w:rsidRDefault="009C3BE3" w:rsidP="00DC7B63">
      <w:pPr>
        <w:ind w:firstLine="0"/>
        <w:rPr>
          <w:rFonts w:ascii="Trebuchet MS" w:hAnsi="Trebuchet MS"/>
          <w:bCs/>
          <w:sz w:val="24"/>
        </w:rPr>
      </w:pPr>
      <w:r w:rsidRPr="00C31887">
        <w:rPr>
          <w:rFonts w:ascii="Trebuchet MS" w:hAnsi="Trebuchet MS"/>
          <w:b/>
          <w:sz w:val="24"/>
        </w:rPr>
        <w:t>-</w:t>
      </w:r>
      <w:r w:rsidRPr="00C31887">
        <w:rPr>
          <w:rFonts w:ascii="Trebuchet MS" w:hAnsi="Trebuchet MS"/>
          <w:bCs/>
          <w:sz w:val="24"/>
        </w:rPr>
        <w:t xml:space="preserve"> l’allegato </w:t>
      </w:r>
      <w:r w:rsidR="00594A7F" w:rsidRPr="00C31887">
        <w:rPr>
          <w:rFonts w:ascii="Trebuchet MS" w:hAnsi="Trebuchet MS"/>
          <w:bCs/>
          <w:sz w:val="24"/>
        </w:rPr>
        <w:t>A</w:t>
      </w:r>
      <w:r w:rsidR="00164CDA">
        <w:rPr>
          <w:rFonts w:ascii="Trebuchet MS" w:hAnsi="Trebuchet MS"/>
          <w:bCs/>
          <w:sz w:val="24"/>
        </w:rPr>
        <w:t xml:space="preserve"> (costituito da allegato A/1-A/2-A/3-A/4)</w:t>
      </w:r>
      <w:r w:rsidR="00594A7F" w:rsidRPr="00C31887">
        <w:rPr>
          <w:rFonts w:ascii="Trebuchet MS" w:hAnsi="Trebuchet MS"/>
          <w:bCs/>
          <w:sz w:val="24"/>
        </w:rPr>
        <w:t xml:space="preserve"> alla proposta </w:t>
      </w:r>
      <w:r w:rsidR="00A3495B" w:rsidRPr="00C31887">
        <w:rPr>
          <w:rFonts w:ascii="Trebuchet MS" w:hAnsi="Trebuchet MS"/>
          <w:bCs/>
          <w:sz w:val="24"/>
        </w:rPr>
        <w:t>d</w:t>
      </w:r>
      <w:r w:rsidR="00594A7F" w:rsidRPr="00C31887">
        <w:rPr>
          <w:rFonts w:ascii="Trebuchet MS" w:hAnsi="Trebuchet MS"/>
          <w:bCs/>
          <w:sz w:val="24"/>
        </w:rPr>
        <w:t xml:space="preserve">i </w:t>
      </w:r>
      <w:r w:rsidR="00E300B0">
        <w:rPr>
          <w:rFonts w:ascii="Trebuchet MS" w:hAnsi="Trebuchet MS"/>
          <w:bCs/>
          <w:sz w:val="24"/>
        </w:rPr>
        <w:t>variazione</w:t>
      </w:r>
      <w:r w:rsidR="00A3495B" w:rsidRPr="00C31887">
        <w:rPr>
          <w:rFonts w:ascii="Trebuchet MS" w:hAnsi="Trebuchet MS"/>
          <w:bCs/>
          <w:sz w:val="24"/>
        </w:rPr>
        <w:t xml:space="preserve"> predisposta dall’Ufficio Ragioneria dell’E</w:t>
      </w:r>
      <w:r w:rsidR="00BF2E31" w:rsidRPr="00C31887">
        <w:rPr>
          <w:rFonts w:ascii="Trebuchet MS" w:hAnsi="Trebuchet MS"/>
          <w:bCs/>
          <w:sz w:val="24"/>
        </w:rPr>
        <w:t>nte che illustra gli stanziamenti attuali, le variazioni in aumento delle entrate e delle spese, nonché gli stanziamenti aggiornati con le variazioni proposte;</w:t>
      </w:r>
    </w:p>
    <w:p w14:paraId="6BB72E41" w14:textId="569EE40E" w:rsidR="00960237" w:rsidRDefault="00960237" w:rsidP="00960237">
      <w:pPr>
        <w:ind w:firstLine="0"/>
        <w:rPr>
          <w:rFonts w:ascii="Trebuchet MS" w:hAnsi="Trebuchet MS"/>
          <w:bCs/>
          <w:sz w:val="24"/>
        </w:rPr>
      </w:pPr>
      <w:r>
        <w:rPr>
          <w:rFonts w:ascii="Trebuchet MS" w:hAnsi="Trebuchet MS"/>
          <w:bCs/>
          <w:sz w:val="24"/>
        </w:rPr>
        <w:t xml:space="preserve">- l’allegato B </w:t>
      </w:r>
      <w:r w:rsidRPr="00C31887">
        <w:rPr>
          <w:rFonts w:ascii="Trebuchet MS" w:hAnsi="Trebuchet MS"/>
          <w:bCs/>
          <w:sz w:val="24"/>
        </w:rPr>
        <w:t xml:space="preserve">alla proposta di </w:t>
      </w:r>
      <w:r>
        <w:rPr>
          <w:rFonts w:ascii="Trebuchet MS" w:hAnsi="Trebuchet MS"/>
          <w:bCs/>
          <w:sz w:val="24"/>
        </w:rPr>
        <w:t>variazione</w:t>
      </w:r>
      <w:r w:rsidRPr="00C31887">
        <w:rPr>
          <w:rFonts w:ascii="Trebuchet MS" w:hAnsi="Trebuchet MS"/>
          <w:bCs/>
          <w:sz w:val="24"/>
        </w:rPr>
        <w:t xml:space="preserve"> predisposta dall’Ufficio Ragioneria dell’Ente che illustra gli stanziamenti attuali, le variazioni in aumento delle entrate e delle spese, nonché gli stanziamenti aggiornati con le variazioni proposte;</w:t>
      </w:r>
    </w:p>
    <w:p w14:paraId="289FCF8B" w14:textId="1448AA9B" w:rsidR="00AC299E" w:rsidRDefault="00AC299E" w:rsidP="00960237">
      <w:pPr>
        <w:ind w:firstLine="0"/>
        <w:rPr>
          <w:rFonts w:ascii="Trebuchet MS" w:hAnsi="Trebuchet MS"/>
          <w:bCs/>
          <w:sz w:val="24"/>
        </w:rPr>
      </w:pPr>
      <w:r>
        <w:rPr>
          <w:rFonts w:ascii="Trebuchet MS" w:hAnsi="Trebuchet MS"/>
          <w:bCs/>
          <w:sz w:val="24"/>
        </w:rPr>
        <w:t xml:space="preserve">- l’allegato C alla proposta </w:t>
      </w:r>
      <w:r w:rsidRPr="00C31887">
        <w:rPr>
          <w:rFonts w:ascii="Trebuchet MS" w:hAnsi="Trebuchet MS"/>
          <w:bCs/>
          <w:sz w:val="24"/>
        </w:rPr>
        <w:t xml:space="preserve">di </w:t>
      </w:r>
      <w:r>
        <w:rPr>
          <w:rFonts w:ascii="Trebuchet MS" w:hAnsi="Trebuchet MS"/>
          <w:bCs/>
          <w:sz w:val="24"/>
        </w:rPr>
        <w:t>variazione</w:t>
      </w:r>
      <w:r w:rsidRPr="00C31887">
        <w:rPr>
          <w:rFonts w:ascii="Trebuchet MS" w:hAnsi="Trebuchet MS"/>
          <w:bCs/>
          <w:sz w:val="24"/>
        </w:rPr>
        <w:t xml:space="preserve"> predisposta dall’Ufficio Ragioneria dell’Ente</w:t>
      </w:r>
      <w:r>
        <w:rPr>
          <w:rFonts w:ascii="Trebuchet MS" w:hAnsi="Trebuchet MS"/>
          <w:bCs/>
          <w:sz w:val="24"/>
        </w:rPr>
        <w:t xml:space="preserve"> che riguarda gli equilibri di bilancio su</w:t>
      </w:r>
      <w:r w:rsidR="00AD5610">
        <w:rPr>
          <w:rFonts w:ascii="Trebuchet MS" w:hAnsi="Trebuchet MS"/>
          <w:bCs/>
          <w:sz w:val="24"/>
        </w:rPr>
        <w:t>lla</w:t>
      </w:r>
      <w:r>
        <w:rPr>
          <w:rFonts w:ascii="Trebuchet MS" w:hAnsi="Trebuchet MS"/>
          <w:bCs/>
          <w:sz w:val="24"/>
        </w:rPr>
        <w:t xml:space="preserve"> variazione 2022</w:t>
      </w:r>
      <w:r w:rsidR="00AD5610">
        <w:rPr>
          <w:rFonts w:ascii="Trebuchet MS" w:hAnsi="Trebuchet MS"/>
          <w:bCs/>
          <w:sz w:val="24"/>
        </w:rPr>
        <w:t>;</w:t>
      </w:r>
    </w:p>
    <w:p w14:paraId="3FE53DC6" w14:textId="682C0CD6" w:rsidR="00BF2E31" w:rsidRDefault="00BF2E31" w:rsidP="00DC7B63">
      <w:pPr>
        <w:ind w:firstLine="0"/>
        <w:rPr>
          <w:rFonts w:ascii="Trebuchet MS" w:hAnsi="Trebuchet MS"/>
          <w:bCs/>
          <w:sz w:val="24"/>
        </w:rPr>
      </w:pPr>
      <w:r w:rsidRPr="00C31887">
        <w:rPr>
          <w:rFonts w:ascii="Trebuchet MS" w:hAnsi="Trebuchet MS"/>
          <w:bCs/>
          <w:sz w:val="24"/>
        </w:rPr>
        <w:t xml:space="preserve">- il </w:t>
      </w:r>
      <w:r w:rsidR="00EB15AF" w:rsidRPr="00C31887">
        <w:rPr>
          <w:rFonts w:ascii="Trebuchet MS" w:hAnsi="Trebuchet MS"/>
          <w:bCs/>
          <w:sz w:val="24"/>
        </w:rPr>
        <w:t>R</w:t>
      </w:r>
      <w:r w:rsidRPr="00C31887">
        <w:rPr>
          <w:rFonts w:ascii="Trebuchet MS" w:hAnsi="Trebuchet MS"/>
          <w:bCs/>
          <w:sz w:val="24"/>
        </w:rPr>
        <w:t>egolamento di contabilità</w:t>
      </w:r>
      <w:r w:rsidR="00EB15AF" w:rsidRPr="00C31887">
        <w:rPr>
          <w:rFonts w:ascii="Trebuchet MS" w:hAnsi="Trebuchet MS"/>
          <w:bCs/>
          <w:sz w:val="24"/>
        </w:rPr>
        <w:t xml:space="preserve"> dell’Ente</w:t>
      </w:r>
      <w:r w:rsidR="0058323C">
        <w:rPr>
          <w:rFonts w:ascii="Trebuchet MS" w:hAnsi="Trebuchet MS"/>
          <w:bCs/>
          <w:sz w:val="24"/>
        </w:rPr>
        <w:t>;</w:t>
      </w:r>
    </w:p>
    <w:p w14:paraId="7CF54C00" w14:textId="21F47626" w:rsidR="0058323C" w:rsidRPr="00C31887" w:rsidRDefault="0058323C" w:rsidP="00DC7B63">
      <w:pPr>
        <w:ind w:firstLine="0"/>
        <w:rPr>
          <w:rFonts w:ascii="Trebuchet MS" w:hAnsi="Trebuchet MS"/>
          <w:bCs/>
          <w:sz w:val="24"/>
        </w:rPr>
      </w:pPr>
      <w:r>
        <w:rPr>
          <w:rFonts w:ascii="Trebuchet MS" w:hAnsi="Trebuchet MS"/>
          <w:bCs/>
          <w:sz w:val="24"/>
        </w:rPr>
        <w:t xml:space="preserve">- l’articolo 51 del </w:t>
      </w:r>
      <w:proofErr w:type="spellStart"/>
      <w:r w:rsidRPr="0058323C">
        <w:rPr>
          <w:rFonts w:ascii="Trebuchet MS" w:hAnsi="Trebuchet MS"/>
          <w:bCs/>
          <w:sz w:val="24"/>
        </w:rPr>
        <w:t>D</w:t>
      </w:r>
      <w:r>
        <w:rPr>
          <w:rFonts w:ascii="Trebuchet MS" w:hAnsi="Trebuchet MS"/>
          <w:bCs/>
          <w:sz w:val="24"/>
        </w:rPr>
        <w:t>g</w:t>
      </w:r>
      <w:r w:rsidRPr="0058323C">
        <w:rPr>
          <w:rFonts w:ascii="Trebuchet MS" w:hAnsi="Trebuchet MS"/>
          <w:bCs/>
          <w:sz w:val="24"/>
        </w:rPr>
        <w:t>ls</w:t>
      </w:r>
      <w:proofErr w:type="spellEnd"/>
      <w:r w:rsidRPr="0058323C">
        <w:rPr>
          <w:rFonts w:ascii="Trebuchet MS" w:hAnsi="Trebuchet MS"/>
          <w:bCs/>
          <w:sz w:val="24"/>
        </w:rPr>
        <w:t xml:space="preserve"> 118/2011</w:t>
      </w:r>
      <w:r w:rsidR="00D92C7B">
        <w:rPr>
          <w:rFonts w:ascii="Trebuchet MS" w:hAnsi="Trebuchet MS"/>
          <w:bCs/>
          <w:sz w:val="24"/>
        </w:rPr>
        <w:t>.</w:t>
      </w:r>
    </w:p>
    <w:p w14:paraId="32BD539C" w14:textId="4AF8D673" w:rsidR="00EB15AF" w:rsidRPr="00C31887" w:rsidRDefault="00EB15AF" w:rsidP="00245459">
      <w:pPr>
        <w:ind w:firstLine="0"/>
        <w:jc w:val="center"/>
        <w:rPr>
          <w:rFonts w:ascii="Trebuchet MS" w:hAnsi="Trebuchet MS"/>
          <w:b/>
          <w:sz w:val="24"/>
        </w:rPr>
      </w:pPr>
      <w:r w:rsidRPr="00C31887">
        <w:rPr>
          <w:rFonts w:ascii="Trebuchet MS" w:hAnsi="Trebuchet MS"/>
          <w:b/>
          <w:sz w:val="24"/>
        </w:rPr>
        <w:t>PRESO ATTO</w:t>
      </w:r>
    </w:p>
    <w:p w14:paraId="4747E12E" w14:textId="2B966EAA" w:rsidR="00EB15AF" w:rsidRPr="00C31887" w:rsidRDefault="00EB15AF" w:rsidP="00DC7B63">
      <w:pPr>
        <w:ind w:firstLine="0"/>
        <w:rPr>
          <w:rFonts w:ascii="Trebuchet MS" w:hAnsi="Trebuchet MS"/>
          <w:b/>
          <w:sz w:val="24"/>
        </w:rPr>
      </w:pPr>
    </w:p>
    <w:p w14:paraId="4EB7D902" w14:textId="77777777" w:rsidR="0086574F" w:rsidRDefault="00EB15AF" w:rsidP="0086574F">
      <w:pPr>
        <w:ind w:firstLine="0"/>
        <w:rPr>
          <w:rFonts w:ascii="Trebuchet MS" w:hAnsi="Trebuchet MS"/>
          <w:bCs/>
          <w:sz w:val="24"/>
        </w:rPr>
      </w:pPr>
      <w:r w:rsidRPr="00C31887">
        <w:rPr>
          <w:rFonts w:ascii="Trebuchet MS" w:hAnsi="Trebuchet MS"/>
          <w:bCs/>
          <w:sz w:val="24"/>
        </w:rPr>
        <w:t xml:space="preserve">- che nel documento istruttorio viene data spiegazione relativamente alla variazione di bilancio, nonché </w:t>
      </w:r>
      <w:r w:rsidR="00796304" w:rsidRPr="00C31887">
        <w:rPr>
          <w:rFonts w:ascii="Trebuchet MS" w:hAnsi="Trebuchet MS"/>
          <w:bCs/>
          <w:sz w:val="24"/>
        </w:rPr>
        <w:t>all’esigenza dell’istituzione di maggiori stanziamenti</w:t>
      </w:r>
      <w:r w:rsidR="0070618E">
        <w:rPr>
          <w:rFonts w:ascii="Trebuchet MS" w:hAnsi="Trebuchet MS"/>
          <w:bCs/>
          <w:sz w:val="24"/>
        </w:rPr>
        <w:t>;</w:t>
      </w:r>
    </w:p>
    <w:p w14:paraId="63C957E7" w14:textId="516147AE" w:rsidR="0070618E" w:rsidRPr="0086574F" w:rsidRDefault="0086574F" w:rsidP="0086574F">
      <w:pPr>
        <w:ind w:firstLine="0"/>
        <w:rPr>
          <w:rFonts w:ascii="Trebuchet MS" w:hAnsi="Trebuchet MS"/>
          <w:bCs/>
          <w:sz w:val="24"/>
        </w:rPr>
      </w:pPr>
      <w:r>
        <w:rPr>
          <w:rFonts w:ascii="Trebuchet MS" w:hAnsi="Trebuchet MS"/>
          <w:bCs/>
          <w:sz w:val="24"/>
        </w:rPr>
        <w:t xml:space="preserve">- </w:t>
      </w:r>
      <w:r w:rsidR="00796304" w:rsidRPr="0086574F">
        <w:rPr>
          <w:rFonts w:ascii="Trebuchet MS" w:hAnsi="Trebuchet MS"/>
          <w:bCs/>
          <w:sz w:val="24"/>
        </w:rPr>
        <w:t xml:space="preserve">che l’istituzione di nuovi stanziamenti è </w:t>
      </w:r>
      <w:r w:rsidR="00597924">
        <w:rPr>
          <w:rFonts w:ascii="Trebuchet MS" w:hAnsi="Trebuchet MS"/>
          <w:bCs/>
          <w:sz w:val="24"/>
        </w:rPr>
        <w:t xml:space="preserve">relativa </w:t>
      </w:r>
      <w:r w:rsidR="0070618E" w:rsidRPr="0086574F">
        <w:rPr>
          <w:rFonts w:ascii="Trebuchet MS" w:hAnsi="Trebuchet MS"/>
          <w:sz w:val="24"/>
        </w:rPr>
        <w:t xml:space="preserve">all’applicazione dell’avanzo di amministrazione per finanziarie spesa corrente </w:t>
      </w:r>
      <w:r w:rsidRPr="0086574F">
        <w:rPr>
          <w:rFonts w:ascii="Trebuchet MS" w:hAnsi="Trebuchet MS"/>
          <w:sz w:val="24"/>
        </w:rPr>
        <w:t>(</w:t>
      </w:r>
      <w:r w:rsidR="0070618E" w:rsidRPr="0086574F">
        <w:rPr>
          <w:rFonts w:ascii="Trebuchet MS" w:hAnsi="Trebuchet MS"/>
          <w:sz w:val="24"/>
        </w:rPr>
        <w:t>nello specifico erogazione di borse di studio, utenze, spese per pulizia e vigilanza, canone di locazione residenza universitaria, spese ANAC, tributi ed attività culturali</w:t>
      </w:r>
      <w:r w:rsidRPr="0086574F">
        <w:rPr>
          <w:rFonts w:ascii="Trebuchet MS" w:hAnsi="Trebuchet MS"/>
          <w:sz w:val="24"/>
        </w:rPr>
        <w:t xml:space="preserve">) e per finanziare </w:t>
      </w:r>
      <w:r w:rsidR="0070618E" w:rsidRPr="0086574F">
        <w:rPr>
          <w:rFonts w:ascii="Trebuchet MS" w:hAnsi="Trebuchet MS"/>
          <w:sz w:val="24"/>
        </w:rPr>
        <w:t xml:space="preserve">spese di investimento </w:t>
      </w:r>
      <w:r w:rsidRPr="0086574F">
        <w:rPr>
          <w:rFonts w:ascii="Trebuchet MS" w:hAnsi="Trebuchet MS"/>
          <w:sz w:val="24"/>
        </w:rPr>
        <w:t>(</w:t>
      </w:r>
      <w:r w:rsidR="0070618E" w:rsidRPr="0086574F">
        <w:rPr>
          <w:rFonts w:ascii="Trebuchet MS" w:hAnsi="Trebuchet MS"/>
          <w:sz w:val="24"/>
        </w:rPr>
        <w:t>nello specifico per l’acquisto di beni immobili, acquisto di mobili ed arredi per ufficio e per residenza, spese per manutenzione straordinaria e acquisto server</w:t>
      </w:r>
      <w:r w:rsidRPr="0086574F">
        <w:rPr>
          <w:rFonts w:ascii="Trebuchet MS" w:hAnsi="Trebuchet MS"/>
          <w:sz w:val="24"/>
        </w:rPr>
        <w:t>)</w:t>
      </w:r>
      <w:r w:rsidR="0070618E" w:rsidRPr="0086574F">
        <w:rPr>
          <w:rFonts w:ascii="Trebuchet MS" w:hAnsi="Trebuchet MS"/>
          <w:sz w:val="24"/>
        </w:rPr>
        <w:t>.</w:t>
      </w:r>
    </w:p>
    <w:p w14:paraId="2D64657F" w14:textId="3CF43987" w:rsidR="007F5633" w:rsidRDefault="005B36F5" w:rsidP="00DC7B63">
      <w:pPr>
        <w:ind w:firstLine="0"/>
        <w:rPr>
          <w:rFonts w:ascii="Trebuchet MS" w:hAnsi="Trebuchet MS"/>
          <w:bCs/>
          <w:sz w:val="24"/>
        </w:rPr>
      </w:pPr>
      <w:r w:rsidRPr="00C31887">
        <w:rPr>
          <w:rFonts w:ascii="Trebuchet MS" w:hAnsi="Trebuchet MS"/>
          <w:bCs/>
          <w:sz w:val="24"/>
        </w:rPr>
        <w:t xml:space="preserve">- </w:t>
      </w:r>
      <w:r w:rsidR="007F5633">
        <w:rPr>
          <w:rFonts w:ascii="Trebuchet MS" w:hAnsi="Trebuchet MS"/>
          <w:bCs/>
          <w:sz w:val="24"/>
        </w:rPr>
        <w:t>che la variazione apportata al bilancio di previsione 202</w:t>
      </w:r>
      <w:r w:rsidR="0086574F">
        <w:rPr>
          <w:rFonts w:ascii="Trebuchet MS" w:hAnsi="Trebuchet MS"/>
          <w:bCs/>
          <w:sz w:val="24"/>
        </w:rPr>
        <w:t>2</w:t>
      </w:r>
      <w:r w:rsidR="007F5633">
        <w:rPr>
          <w:rFonts w:ascii="Trebuchet MS" w:hAnsi="Trebuchet MS"/>
          <w:bCs/>
          <w:sz w:val="24"/>
        </w:rPr>
        <w:t>/202</w:t>
      </w:r>
      <w:r w:rsidR="0086574F">
        <w:rPr>
          <w:rFonts w:ascii="Trebuchet MS" w:hAnsi="Trebuchet MS"/>
          <w:bCs/>
          <w:sz w:val="24"/>
        </w:rPr>
        <w:t>4</w:t>
      </w:r>
      <w:r w:rsidR="007F5633">
        <w:rPr>
          <w:rFonts w:ascii="Trebuchet MS" w:hAnsi="Trebuchet MS"/>
          <w:bCs/>
          <w:sz w:val="24"/>
        </w:rPr>
        <w:t xml:space="preserve"> è stata effettuata nel rispetto di quanto previsto dalla normativa vigente;</w:t>
      </w:r>
    </w:p>
    <w:p w14:paraId="1170A439" w14:textId="7F142121" w:rsidR="0086574F" w:rsidRDefault="0086574F" w:rsidP="00DC7B63">
      <w:pPr>
        <w:ind w:firstLine="0"/>
        <w:rPr>
          <w:rFonts w:ascii="Trebuchet MS" w:hAnsi="Trebuchet MS"/>
          <w:bCs/>
          <w:sz w:val="24"/>
        </w:rPr>
      </w:pPr>
      <w:r>
        <w:rPr>
          <w:rFonts w:ascii="Trebuchet MS" w:hAnsi="Trebuchet MS"/>
          <w:bCs/>
          <w:sz w:val="24"/>
        </w:rPr>
        <w:t xml:space="preserve">- che il funzionario direttivo Ing. Graziella Bonomo ha espresso parere favorevole sulla regolarità </w:t>
      </w:r>
      <w:r w:rsidR="00AD5610">
        <w:rPr>
          <w:rFonts w:ascii="Trebuchet MS" w:hAnsi="Trebuchet MS"/>
          <w:bCs/>
          <w:sz w:val="24"/>
        </w:rPr>
        <w:t>tecnico-amministrativa e contabile della proposta di deliberazione;</w:t>
      </w:r>
    </w:p>
    <w:p w14:paraId="4247F629" w14:textId="2F39C484" w:rsidR="00A92A1C" w:rsidRDefault="00A92A1C" w:rsidP="00DC7B63">
      <w:pPr>
        <w:ind w:firstLine="0"/>
        <w:rPr>
          <w:rFonts w:ascii="Trebuchet MS" w:hAnsi="Trebuchet MS"/>
          <w:bCs/>
          <w:sz w:val="24"/>
        </w:rPr>
      </w:pPr>
      <w:r>
        <w:rPr>
          <w:rFonts w:ascii="Trebuchet MS" w:hAnsi="Trebuchet MS"/>
          <w:bCs/>
          <w:sz w:val="24"/>
        </w:rPr>
        <w:t xml:space="preserve">- il parere </w:t>
      </w:r>
      <w:r>
        <w:rPr>
          <w:rFonts w:ascii="Trebuchet MS" w:hAnsi="Trebuchet MS"/>
          <w:bCs/>
          <w:sz w:val="24"/>
        </w:rPr>
        <w:t>sulla regolarità tecnico-amministrativa e contabile della proposta di deliberazione</w:t>
      </w:r>
      <w:r>
        <w:rPr>
          <w:rFonts w:ascii="Trebuchet MS" w:hAnsi="Trebuchet MS"/>
          <w:bCs/>
          <w:sz w:val="24"/>
        </w:rPr>
        <w:t xml:space="preserve"> deve essere integrato con la firma </w:t>
      </w:r>
      <w:r w:rsidRPr="00A92A1C">
        <w:rPr>
          <w:rFonts w:ascii="Trebuchet MS" w:hAnsi="Trebuchet MS"/>
          <w:bCs/>
          <w:sz w:val="24"/>
        </w:rPr>
        <w:t>del Dirigente responsabile dell’unità operativa corrispondente</w:t>
      </w:r>
      <w:r>
        <w:rPr>
          <w:rFonts w:ascii="Trebuchet MS" w:hAnsi="Trebuchet MS"/>
          <w:bCs/>
          <w:sz w:val="24"/>
        </w:rPr>
        <w:t xml:space="preserve"> o in mancanza d</w:t>
      </w:r>
      <w:r w:rsidR="00D95584">
        <w:rPr>
          <w:rFonts w:ascii="Trebuchet MS" w:hAnsi="Trebuchet MS"/>
          <w:bCs/>
          <w:sz w:val="24"/>
        </w:rPr>
        <w:t>el Direttore dell’Ente)</w:t>
      </w:r>
    </w:p>
    <w:p w14:paraId="683F0703" w14:textId="7710BCAD" w:rsidR="00597924" w:rsidRDefault="00E31F2D" w:rsidP="00DC7B63">
      <w:pPr>
        <w:ind w:firstLine="0"/>
        <w:rPr>
          <w:rFonts w:ascii="Trebuchet MS" w:hAnsi="Trebuchet MS"/>
          <w:bCs/>
          <w:sz w:val="24"/>
        </w:rPr>
      </w:pPr>
      <w:r w:rsidRPr="00D95584">
        <w:rPr>
          <w:rFonts w:ascii="Trebuchet MS" w:hAnsi="Trebuchet MS"/>
          <w:bCs/>
          <w:sz w:val="24"/>
        </w:rPr>
        <w:t xml:space="preserve">- </w:t>
      </w:r>
      <w:r w:rsidR="00597924" w:rsidRPr="00D95584">
        <w:rPr>
          <w:rFonts w:ascii="Trebuchet MS" w:hAnsi="Trebuchet MS"/>
          <w:bCs/>
          <w:sz w:val="24"/>
        </w:rPr>
        <w:t>che l’utilizzo dell’avanzo di amministrazione avviene nel rispetto degli equilibri di bilancio dell’Ente</w:t>
      </w:r>
      <w:r w:rsidR="00C70DB6">
        <w:rPr>
          <w:rFonts w:ascii="Trebuchet MS" w:hAnsi="Trebuchet MS"/>
          <w:bCs/>
          <w:sz w:val="24"/>
        </w:rPr>
        <w:t>;</w:t>
      </w:r>
    </w:p>
    <w:p w14:paraId="53043DCD" w14:textId="77777777" w:rsidR="00E17394" w:rsidRDefault="00C70DB6" w:rsidP="00DC7B63">
      <w:pPr>
        <w:ind w:firstLine="0"/>
        <w:rPr>
          <w:rFonts w:ascii="Trebuchet MS" w:hAnsi="Trebuchet MS"/>
          <w:bCs/>
          <w:sz w:val="24"/>
        </w:rPr>
      </w:pPr>
      <w:r>
        <w:rPr>
          <w:rFonts w:ascii="Trebuchet MS" w:hAnsi="Trebuchet MS"/>
          <w:bCs/>
          <w:sz w:val="24"/>
        </w:rPr>
        <w:t xml:space="preserve">- </w:t>
      </w:r>
      <w:r w:rsidR="00E17394">
        <w:rPr>
          <w:rFonts w:ascii="Trebuchet MS" w:hAnsi="Trebuchet MS"/>
          <w:bCs/>
          <w:sz w:val="24"/>
        </w:rPr>
        <w:t>della relazione del Presidente dell’</w:t>
      </w:r>
      <w:proofErr w:type="spellStart"/>
      <w:r w:rsidR="00E17394">
        <w:rPr>
          <w:rFonts w:ascii="Trebuchet MS" w:hAnsi="Trebuchet MS"/>
          <w:bCs/>
          <w:sz w:val="24"/>
        </w:rPr>
        <w:t>Ersu</w:t>
      </w:r>
      <w:proofErr w:type="spellEnd"/>
      <w:r w:rsidR="00E17394">
        <w:rPr>
          <w:rFonts w:ascii="Trebuchet MS" w:hAnsi="Trebuchet MS"/>
          <w:bCs/>
          <w:sz w:val="24"/>
        </w:rPr>
        <w:t xml:space="preserve"> sull’attività programmatica relativa agli investimenti da porre in essere;</w:t>
      </w:r>
    </w:p>
    <w:p w14:paraId="58232A4A" w14:textId="67982234" w:rsidR="00C70DB6" w:rsidRDefault="00E17394" w:rsidP="00DC7B63">
      <w:pPr>
        <w:ind w:firstLine="0"/>
        <w:rPr>
          <w:rFonts w:ascii="Trebuchet MS" w:hAnsi="Trebuchet MS"/>
          <w:bCs/>
          <w:sz w:val="24"/>
        </w:rPr>
      </w:pPr>
      <w:r>
        <w:rPr>
          <w:rFonts w:ascii="Trebuchet MS" w:hAnsi="Trebuchet MS"/>
          <w:bCs/>
          <w:sz w:val="24"/>
        </w:rPr>
        <w:t xml:space="preserve">- </w:t>
      </w:r>
      <w:r w:rsidR="00C70DB6">
        <w:rPr>
          <w:rFonts w:ascii="Trebuchet MS" w:hAnsi="Trebuchet MS"/>
          <w:bCs/>
          <w:sz w:val="24"/>
        </w:rPr>
        <w:t>dell’attestazione dei contenziosi in essere</w:t>
      </w:r>
      <w:r>
        <w:rPr>
          <w:rFonts w:ascii="Trebuchet MS" w:hAnsi="Trebuchet MS"/>
          <w:bCs/>
          <w:sz w:val="24"/>
        </w:rPr>
        <w:t xml:space="preserve"> a firma del Direttore Dott. Filippo Fiammetta</w:t>
      </w:r>
      <w:r w:rsidR="00C70DB6">
        <w:rPr>
          <w:rFonts w:ascii="Trebuchet MS" w:hAnsi="Trebuchet MS"/>
          <w:bCs/>
          <w:sz w:val="24"/>
        </w:rPr>
        <w:t>;</w:t>
      </w:r>
    </w:p>
    <w:p w14:paraId="7D4A3454" w14:textId="19439BA7" w:rsidR="00C70DB6" w:rsidRPr="00C31887" w:rsidRDefault="00C70DB6" w:rsidP="00DC7B63">
      <w:pPr>
        <w:ind w:firstLine="0"/>
        <w:rPr>
          <w:rFonts w:ascii="Trebuchet MS" w:hAnsi="Trebuchet MS"/>
          <w:bCs/>
          <w:sz w:val="24"/>
        </w:rPr>
      </w:pPr>
      <w:r>
        <w:rPr>
          <w:rFonts w:ascii="Trebuchet MS" w:hAnsi="Trebuchet MS"/>
          <w:bCs/>
          <w:sz w:val="24"/>
        </w:rPr>
        <w:t>- della verifica di cassa</w:t>
      </w:r>
      <w:r w:rsidR="00E17394">
        <w:rPr>
          <w:rFonts w:ascii="Trebuchet MS" w:hAnsi="Trebuchet MS"/>
          <w:bCs/>
          <w:sz w:val="24"/>
        </w:rPr>
        <w:t>, conto di fatto e di diritto,</w:t>
      </w:r>
      <w:r>
        <w:rPr>
          <w:rFonts w:ascii="Trebuchet MS" w:hAnsi="Trebuchet MS"/>
          <w:bCs/>
          <w:sz w:val="24"/>
        </w:rPr>
        <w:t xml:space="preserve"> effettuata in data 29/07/2022</w:t>
      </w:r>
      <w:r w:rsidR="00C55500">
        <w:rPr>
          <w:rFonts w:ascii="Trebuchet MS" w:hAnsi="Trebuchet MS"/>
          <w:bCs/>
          <w:sz w:val="24"/>
        </w:rPr>
        <w:t>,</w:t>
      </w:r>
    </w:p>
    <w:p w14:paraId="554894B0" w14:textId="0F677ECB" w:rsidR="007F4B6C" w:rsidRPr="00C31887" w:rsidRDefault="00EB15AF" w:rsidP="00DC7B63">
      <w:pPr>
        <w:ind w:firstLine="0"/>
        <w:rPr>
          <w:rFonts w:ascii="Trebuchet MS" w:hAnsi="Trebuchet MS"/>
          <w:b/>
          <w:sz w:val="24"/>
        </w:rPr>
      </w:pPr>
      <w:r w:rsidRPr="00C31887">
        <w:rPr>
          <w:rFonts w:ascii="Trebuchet MS" w:hAnsi="Trebuchet MS"/>
          <w:b/>
          <w:sz w:val="24"/>
        </w:rPr>
        <w:t xml:space="preserve"> </w:t>
      </w:r>
    </w:p>
    <w:p w14:paraId="7DC7D99E" w14:textId="68AD23F0" w:rsidR="009B463B" w:rsidRPr="00C31887" w:rsidRDefault="009B463B" w:rsidP="00DC7B63">
      <w:pPr>
        <w:ind w:firstLine="0"/>
        <w:rPr>
          <w:rFonts w:ascii="Trebuchet MS" w:hAnsi="Trebuchet MS"/>
          <w:b/>
          <w:sz w:val="24"/>
        </w:rPr>
      </w:pPr>
      <w:r w:rsidRPr="00C31887">
        <w:rPr>
          <w:rFonts w:ascii="Trebuchet MS" w:hAnsi="Trebuchet MS"/>
          <w:b/>
          <w:sz w:val="24"/>
        </w:rPr>
        <w:t>CONSIDERAZIONI GENERALI</w:t>
      </w:r>
    </w:p>
    <w:p w14:paraId="55B35A40" w14:textId="77777777" w:rsidR="00D95584" w:rsidRDefault="00D95584" w:rsidP="00D95584">
      <w:pPr>
        <w:ind w:firstLine="0"/>
        <w:rPr>
          <w:rFonts w:ascii="Trebuchet MS" w:hAnsi="Trebuchet MS"/>
          <w:sz w:val="24"/>
        </w:rPr>
      </w:pPr>
    </w:p>
    <w:p w14:paraId="541EB829" w14:textId="36076B7D" w:rsidR="00D95584" w:rsidRDefault="00D95584" w:rsidP="00D95584">
      <w:pPr>
        <w:ind w:firstLine="0"/>
        <w:rPr>
          <w:rFonts w:ascii="Trebuchet MS" w:hAnsi="Trebuchet MS"/>
          <w:sz w:val="24"/>
        </w:rPr>
      </w:pPr>
      <w:r w:rsidRPr="00C31887">
        <w:rPr>
          <w:rFonts w:ascii="Trebuchet MS" w:hAnsi="Trebuchet MS"/>
          <w:sz w:val="24"/>
        </w:rPr>
        <w:t xml:space="preserve">La proposta di </w:t>
      </w:r>
      <w:r w:rsidRPr="00610DDC">
        <w:rPr>
          <w:rFonts w:ascii="Trebuchet MS" w:hAnsi="Trebuchet MS"/>
          <w:b/>
          <w:bCs/>
          <w:sz w:val="24"/>
        </w:rPr>
        <w:t>variazione complessiva di € 7.478.282,66</w:t>
      </w:r>
      <w:r>
        <w:rPr>
          <w:rFonts w:ascii="Trebuchet MS" w:hAnsi="Trebuchet MS"/>
          <w:sz w:val="24"/>
        </w:rPr>
        <w:t xml:space="preserve"> al bilancio di previsione 2022-2024, esercizio 2022, da finanziarsi attraverso l’utilizzo dell’avanzo di amministrazione, è così suddivisa: </w:t>
      </w:r>
    </w:p>
    <w:p w14:paraId="398BDB88" w14:textId="77777777" w:rsidR="00D95584" w:rsidRDefault="00D95584" w:rsidP="00D95584">
      <w:pPr>
        <w:pStyle w:val="Paragrafoelenco"/>
        <w:numPr>
          <w:ilvl w:val="0"/>
          <w:numId w:val="5"/>
        </w:numPr>
        <w:rPr>
          <w:rFonts w:ascii="Trebuchet MS" w:hAnsi="Trebuchet MS"/>
          <w:sz w:val="24"/>
        </w:rPr>
      </w:pPr>
      <w:r>
        <w:rPr>
          <w:rFonts w:ascii="Trebuchet MS" w:hAnsi="Trebuchet MS"/>
          <w:sz w:val="24"/>
        </w:rPr>
        <w:t>una variazione in aumento che prevede maggiori entrate per euro 2.727.883,01 e maggiori uscite per euro 2.727.883,01;</w:t>
      </w:r>
    </w:p>
    <w:p w14:paraId="4571B3B1" w14:textId="77777777" w:rsidR="00D95584" w:rsidRPr="00597924" w:rsidRDefault="00D95584" w:rsidP="00D95584">
      <w:pPr>
        <w:pStyle w:val="Paragrafoelenco"/>
        <w:numPr>
          <w:ilvl w:val="0"/>
          <w:numId w:val="5"/>
        </w:numPr>
        <w:rPr>
          <w:rFonts w:ascii="Trebuchet MS" w:hAnsi="Trebuchet MS"/>
          <w:sz w:val="24"/>
        </w:rPr>
      </w:pPr>
      <w:r w:rsidRPr="00597924">
        <w:rPr>
          <w:rFonts w:ascii="Trebuchet MS" w:hAnsi="Trebuchet MS"/>
          <w:sz w:val="24"/>
        </w:rPr>
        <w:t>una variazione in aumento che prevede maggiori entrate per euro 4.750.399,65 e maggiori uscite per euro 4.750.399,65;</w:t>
      </w:r>
    </w:p>
    <w:p w14:paraId="6844F00E" w14:textId="77777777" w:rsidR="00C90AA4" w:rsidRDefault="00C90AA4" w:rsidP="00DC7B63">
      <w:pPr>
        <w:ind w:firstLine="0"/>
        <w:rPr>
          <w:rFonts w:ascii="Trebuchet MS" w:hAnsi="Trebuchet MS"/>
          <w:sz w:val="24"/>
        </w:rPr>
      </w:pPr>
    </w:p>
    <w:p w14:paraId="00E07486" w14:textId="77777777" w:rsidR="009D0AC3" w:rsidRDefault="009D0AC3" w:rsidP="00DC7B63">
      <w:pPr>
        <w:ind w:firstLine="0"/>
        <w:rPr>
          <w:rFonts w:ascii="Trebuchet MS" w:hAnsi="Trebuchet MS"/>
          <w:b/>
          <w:bCs/>
          <w:sz w:val="24"/>
        </w:rPr>
      </w:pPr>
    </w:p>
    <w:p w14:paraId="646386D3" w14:textId="0989A736" w:rsidR="009B463B" w:rsidRPr="00C31887" w:rsidRDefault="009B463B" w:rsidP="00DC7B63">
      <w:pPr>
        <w:ind w:firstLine="0"/>
        <w:rPr>
          <w:rFonts w:ascii="Trebuchet MS" w:hAnsi="Trebuchet MS"/>
          <w:b/>
          <w:bCs/>
          <w:sz w:val="24"/>
        </w:rPr>
      </w:pPr>
      <w:r w:rsidRPr="00C31887">
        <w:rPr>
          <w:rFonts w:ascii="Trebuchet MS" w:hAnsi="Trebuchet MS"/>
          <w:b/>
          <w:bCs/>
          <w:sz w:val="24"/>
        </w:rPr>
        <w:t xml:space="preserve">ESAME DELLE VARIAZIONI IN ENTRATE </w:t>
      </w:r>
    </w:p>
    <w:p w14:paraId="59384057" w14:textId="689C04B3" w:rsidR="009B463B" w:rsidRDefault="009B463B" w:rsidP="00DC7B63">
      <w:pPr>
        <w:spacing w:after="0" w:line="360" w:lineRule="auto"/>
        <w:ind w:firstLine="0"/>
        <w:rPr>
          <w:rFonts w:ascii="Trebuchet MS" w:hAnsi="Trebuchet MS"/>
          <w:sz w:val="24"/>
        </w:rPr>
      </w:pPr>
      <w:r w:rsidRPr="00C31887">
        <w:rPr>
          <w:rFonts w:ascii="Trebuchet MS" w:hAnsi="Trebuchet MS"/>
          <w:sz w:val="24"/>
        </w:rPr>
        <w:t>La variazione proposta viene rappresentata nella seguente tabella:</w:t>
      </w:r>
    </w:p>
    <w:p w14:paraId="446D39AB" w14:textId="2D4A2B84" w:rsidR="00597924" w:rsidRDefault="00597924" w:rsidP="00DC7B63">
      <w:pPr>
        <w:spacing w:after="0" w:line="360" w:lineRule="auto"/>
        <w:ind w:firstLine="0"/>
        <w:rPr>
          <w:rFonts w:ascii="Trebuchet MS" w:hAnsi="Trebuchet MS"/>
          <w:sz w:val="24"/>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71"/>
        <w:gridCol w:w="18"/>
        <w:gridCol w:w="3617"/>
        <w:gridCol w:w="1971"/>
        <w:gridCol w:w="2151"/>
      </w:tblGrid>
      <w:tr w:rsidR="00597924" w:rsidRPr="00A42154" w14:paraId="779820C6" w14:textId="77777777" w:rsidTr="003862BD">
        <w:trPr>
          <w:jc w:val="center"/>
        </w:trPr>
        <w:tc>
          <w:tcPr>
            <w:tcW w:w="23063" w:type="dxa"/>
            <w:gridSpan w:val="5"/>
            <w:tcBorders>
              <w:bottom w:val="single" w:sz="4" w:space="0" w:color="000000"/>
            </w:tcBorders>
            <w:shd w:val="clear" w:color="auto" w:fill="auto"/>
          </w:tcPr>
          <w:p w14:paraId="26787E75" w14:textId="6D34FFE8" w:rsidR="00597924" w:rsidRPr="00A42154" w:rsidRDefault="00242DE4" w:rsidP="00325876">
            <w:pPr>
              <w:spacing w:after="0" w:line="360" w:lineRule="auto"/>
              <w:ind w:firstLine="0"/>
              <w:rPr>
                <w:rFonts w:ascii="Trebuchet MS" w:hAnsi="Trebuchet MS"/>
                <w:b/>
                <w:i/>
                <w:sz w:val="18"/>
                <w:szCs w:val="18"/>
              </w:rPr>
            </w:pPr>
            <w:r>
              <w:rPr>
                <w:rFonts w:ascii="Trebuchet MS" w:hAnsi="Trebuchet MS"/>
                <w:b/>
                <w:i/>
                <w:sz w:val="18"/>
                <w:szCs w:val="18"/>
              </w:rPr>
              <w:t>ENTRATE</w:t>
            </w:r>
          </w:p>
        </w:tc>
      </w:tr>
      <w:tr w:rsidR="00EA5AA2" w:rsidRPr="00A42154" w14:paraId="099DD921" w14:textId="77777777" w:rsidTr="003862BD">
        <w:trPr>
          <w:jc w:val="center"/>
        </w:trPr>
        <w:tc>
          <w:tcPr>
            <w:tcW w:w="4403" w:type="dxa"/>
            <w:shd w:val="pct15" w:color="auto" w:fill="auto"/>
          </w:tcPr>
          <w:p w14:paraId="222E36B4" w14:textId="5247874A" w:rsidR="00597924" w:rsidRPr="00A42154" w:rsidRDefault="00597924" w:rsidP="00325876">
            <w:pPr>
              <w:spacing w:after="0" w:line="360" w:lineRule="auto"/>
              <w:ind w:firstLine="0"/>
              <w:rPr>
                <w:rFonts w:ascii="Trebuchet MS" w:hAnsi="Trebuchet MS"/>
                <w:b/>
                <w:sz w:val="18"/>
                <w:szCs w:val="18"/>
              </w:rPr>
            </w:pPr>
            <w:r w:rsidRPr="00A42154">
              <w:rPr>
                <w:rFonts w:ascii="Trebuchet MS" w:hAnsi="Trebuchet MS"/>
                <w:b/>
                <w:sz w:val="18"/>
                <w:szCs w:val="18"/>
              </w:rPr>
              <w:t>Capitolo</w:t>
            </w:r>
            <w:r w:rsidR="003862BD">
              <w:rPr>
                <w:rFonts w:ascii="Trebuchet MS" w:hAnsi="Trebuchet MS"/>
                <w:b/>
                <w:sz w:val="18"/>
                <w:szCs w:val="18"/>
              </w:rPr>
              <w:t xml:space="preserve"> di entrata</w:t>
            </w:r>
          </w:p>
        </w:tc>
        <w:tc>
          <w:tcPr>
            <w:tcW w:w="8887" w:type="dxa"/>
            <w:gridSpan w:val="2"/>
            <w:shd w:val="pct15" w:color="auto" w:fill="auto"/>
          </w:tcPr>
          <w:p w14:paraId="61F56B15" w14:textId="77777777" w:rsidR="00597924" w:rsidRPr="00A42154" w:rsidRDefault="00597924" w:rsidP="00325876">
            <w:pPr>
              <w:spacing w:after="0" w:line="360" w:lineRule="auto"/>
              <w:ind w:firstLine="0"/>
              <w:rPr>
                <w:rFonts w:ascii="Trebuchet MS" w:hAnsi="Trebuchet MS"/>
                <w:b/>
                <w:sz w:val="18"/>
                <w:szCs w:val="18"/>
              </w:rPr>
            </w:pPr>
            <w:r w:rsidRPr="00A42154">
              <w:rPr>
                <w:rFonts w:ascii="Trebuchet MS" w:hAnsi="Trebuchet MS"/>
                <w:b/>
                <w:sz w:val="18"/>
                <w:szCs w:val="18"/>
              </w:rPr>
              <w:t>Descrizione</w:t>
            </w:r>
          </w:p>
        </w:tc>
        <w:tc>
          <w:tcPr>
            <w:tcW w:w="4658" w:type="dxa"/>
            <w:shd w:val="pct15" w:color="auto" w:fill="auto"/>
          </w:tcPr>
          <w:p w14:paraId="1F1A00B6" w14:textId="77777777" w:rsidR="00597924" w:rsidRPr="00A42154" w:rsidRDefault="00597924" w:rsidP="00325876">
            <w:pPr>
              <w:spacing w:after="0" w:line="360" w:lineRule="auto"/>
              <w:ind w:firstLine="0"/>
              <w:rPr>
                <w:rFonts w:ascii="Trebuchet MS" w:hAnsi="Trebuchet MS"/>
                <w:b/>
                <w:sz w:val="18"/>
                <w:szCs w:val="18"/>
              </w:rPr>
            </w:pPr>
            <w:r w:rsidRPr="00A42154">
              <w:rPr>
                <w:rFonts w:ascii="Trebuchet MS" w:hAnsi="Trebuchet MS"/>
                <w:b/>
                <w:sz w:val="18"/>
                <w:szCs w:val="18"/>
              </w:rPr>
              <w:t>Variazione +</w:t>
            </w:r>
          </w:p>
        </w:tc>
        <w:tc>
          <w:tcPr>
            <w:tcW w:w="5115" w:type="dxa"/>
            <w:shd w:val="pct15" w:color="auto" w:fill="auto"/>
          </w:tcPr>
          <w:p w14:paraId="439A182A" w14:textId="77777777" w:rsidR="00597924" w:rsidRPr="00A42154" w:rsidRDefault="00597924" w:rsidP="00325876">
            <w:pPr>
              <w:spacing w:after="0" w:line="360" w:lineRule="auto"/>
              <w:ind w:firstLine="0"/>
              <w:rPr>
                <w:rFonts w:ascii="Trebuchet MS" w:hAnsi="Trebuchet MS"/>
                <w:b/>
                <w:sz w:val="18"/>
                <w:szCs w:val="18"/>
              </w:rPr>
            </w:pPr>
            <w:r w:rsidRPr="00A42154">
              <w:rPr>
                <w:rFonts w:ascii="Trebuchet MS" w:hAnsi="Trebuchet MS"/>
                <w:b/>
                <w:sz w:val="18"/>
                <w:szCs w:val="18"/>
              </w:rPr>
              <w:t>Variazione -</w:t>
            </w:r>
          </w:p>
        </w:tc>
      </w:tr>
      <w:tr w:rsidR="00EA5AA2" w:rsidRPr="00A42154" w14:paraId="55B2271B" w14:textId="77777777" w:rsidTr="003862BD">
        <w:trPr>
          <w:jc w:val="center"/>
        </w:trPr>
        <w:tc>
          <w:tcPr>
            <w:tcW w:w="4403" w:type="dxa"/>
            <w:shd w:val="clear" w:color="auto" w:fill="auto"/>
          </w:tcPr>
          <w:p w14:paraId="079F809D" w14:textId="169ED6CF" w:rsidR="00597924" w:rsidRPr="00A42154" w:rsidRDefault="003862BD" w:rsidP="00325876">
            <w:pPr>
              <w:spacing w:after="0" w:line="360" w:lineRule="auto"/>
              <w:ind w:firstLine="0"/>
              <w:rPr>
                <w:rFonts w:ascii="Trebuchet MS" w:hAnsi="Trebuchet MS"/>
                <w:sz w:val="18"/>
                <w:szCs w:val="18"/>
              </w:rPr>
            </w:pPr>
            <w:r>
              <w:rPr>
                <w:rFonts w:ascii="Trebuchet MS" w:hAnsi="Trebuchet MS"/>
                <w:sz w:val="18"/>
                <w:szCs w:val="18"/>
              </w:rPr>
              <w:t>1.0</w:t>
            </w:r>
          </w:p>
        </w:tc>
        <w:tc>
          <w:tcPr>
            <w:tcW w:w="8887" w:type="dxa"/>
            <w:gridSpan w:val="2"/>
            <w:shd w:val="clear" w:color="auto" w:fill="auto"/>
          </w:tcPr>
          <w:p w14:paraId="0D15AE4D" w14:textId="5C4F624F" w:rsidR="00597924" w:rsidRPr="00A42154" w:rsidRDefault="00242DE4" w:rsidP="00325876">
            <w:pPr>
              <w:spacing w:after="0" w:line="360" w:lineRule="auto"/>
              <w:ind w:firstLine="0"/>
              <w:rPr>
                <w:rFonts w:ascii="Trebuchet MS" w:hAnsi="Trebuchet MS"/>
                <w:sz w:val="18"/>
                <w:szCs w:val="18"/>
              </w:rPr>
            </w:pPr>
            <w:r>
              <w:rPr>
                <w:rFonts w:ascii="Trebuchet MS" w:hAnsi="Trebuchet MS"/>
                <w:sz w:val="18"/>
                <w:szCs w:val="18"/>
              </w:rPr>
              <w:t xml:space="preserve">UTILIZZO </w:t>
            </w:r>
            <w:r w:rsidR="003862BD" w:rsidRPr="003862BD">
              <w:rPr>
                <w:rFonts w:ascii="Trebuchet MS" w:hAnsi="Trebuchet MS"/>
                <w:sz w:val="18"/>
                <w:szCs w:val="18"/>
              </w:rPr>
              <w:t>AVANZO DI AMMINISTRAZIONE PARTE CORRENTE</w:t>
            </w:r>
          </w:p>
        </w:tc>
        <w:tc>
          <w:tcPr>
            <w:tcW w:w="4658" w:type="dxa"/>
            <w:shd w:val="clear" w:color="auto" w:fill="auto"/>
          </w:tcPr>
          <w:p w14:paraId="13CC7A58" w14:textId="72BAFB77" w:rsidR="00597924" w:rsidRPr="00A42154" w:rsidRDefault="00597924" w:rsidP="00325876">
            <w:pPr>
              <w:spacing w:after="0" w:line="360" w:lineRule="auto"/>
              <w:ind w:firstLine="0"/>
              <w:rPr>
                <w:rFonts w:ascii="Trebuchet MS" w:hAnsi="Trebuchet MS"/>
                <w:sz w:val="18"/>
                <w:szCs w:val="18"/>
              </w:rPr>
            </w:pPr>
            <w:r w:rsidRPr="00597924">
              <w:rPr>
                <w:rFonts w:ascii="Trebuchet MS" w:hAnsi="Trebuchet MS"/>
                <w:sz w:val="18"/>
                <w:szCs w:val="18"/>
              </w:rPr>
              <w:t>2.727.883,01</w:t>
            </w:r>
          </w:p>
        </w:tc>
        <w:tc>
          <w:tcPr>
            <w:tcW w:w="5115" w:type="dxa"/>
            <w:shd w:val="clear" w:color="auto" w:fill="auto"/>
          </w:tcPr>
          <w:p w14:paraId="267E488E" w14:textId="77777777" w:rsidR="00597924" w:rsidRPr="00A42154" w:rsidRDefault="00597924" w:rsidP="00325876">
            <w:pPr>
              <w:spacing w:after="0" w:line="360" w:lineRule="auto"/>
              <w:ind w:firstLine="0"/>
              <w:rPr>
                <w:rFonts w:ascii="Trebuchet MS" w:hAnsi="Trebuchet MS"/>
                <w:sz w:val="18"/>
                <w:szCs w:val="18"/>
              </w:rPr>
            </w:pPr>
            <w:r w:rsidRPr="00A42154">
              <w:rPr>
                <w:rFonts w:ascii="Trebuchet MS" w:hAnsi="Trebuchet MS"/>
                <w:sz w:val="18"/>
                <w:szCs w:val="18"/>
              </w:rPr>
              <w:t>………………</w:t>
            </w:r>
          </w:p>
        </w:tc>
      </w:tr>
      <w:tr w:rsidR="00EA5AA2" w:rsidRPr="00A42154" w14:paraId="50014577" w14:textId="77777777" w:rsidTr="003862BD">
        <w:trPr>
          <w:jc w:val="center"/>
        </w:trPr>
        <w:tc>
          <w:tcPr>
            <w:tcW w:w="4403" w:type="dxa"/>
            <w:shd w:val="clear" w:color="auto" w:fill="auto"/>
          </w:tcPr>
          <w:p w14:paraId="5D6847BA" w14:textId="77777777" w:rsidR="00597924" w:rsidRPr="00A42154" w:rsidRDefault="00597924" w:rsidP="00325876">
            <w:pPr>
              <w:spacing w:after="0" w:line="360" w:lineRule="auto"/>
              <w:ind w:firstLine="0"/>
              <w:rPr>
                <w:rFonts w:ascii="Trebuchet MS" w:hAnsi="Trebuchet MS"/>
                <w:sz w:val="18"/>
                <w:szCs w:val="18"/>
              </w:rPr>
            </w:pPr>
          </w:p>
        </w:tc>
        <w:tc>
          <w:tcPr>
            <w:tcW w:w="8887" w:type="dxa"/>
            <w:gridSpan w:val="2"/>
            <w:shd w:val="clear" w:color="auto" w:fill="auto"/>
          </w:tcPr>
          <w:p w14:paraId="04949A84" w14:textId="36C90358" w:rsidR="00597924" w:rsidRPr="00A42154" w:rsidRDefault="00597924" w:rsidP="00325876">
            <w:pPr>
              <w:spacing w:after="0" w:line="360" w:lineRule="auto"/>
              <w:ind w:firstLine="0"/>
              <w:jc w:val="right"/>
              <w:rPr>
                <w:rFonts w:ascii="Trebuchet MS" w:hAnsi="Trebuchet MS"/>
                <w:b/>
                <w:sz w:val="18"/>
                <w:szCs w:val="18"/>
              </w:rPr>
            </w:pPr>
            <w:r w:rsidRPr="00A42154">
              <w:rPr>
                <w:rFonts w:ascii="Trebuchet MS" w:hAnsi="Trebuchet MS"/>
                <w:b/>
                <w:sz w:val="18"/>
                <w:szCs w:val="18"/>
              </w:rPr>
              <w:t xml:space="preserve">Totale </w:t>
            </w:r>
          </w:p>
        </w:tc>
        <w:tc>
          <w:tcPr>
            <w:tcW w:w="4658" w:type="dxa"/>
            <w:shd w:val="pct15" w:color="auto" w:fill="auto"/>
          </w:tcPr>
          <w:p w14:paraId="53F87BAA" w14:textId="2AD27C6E" w:rsidR="00597924" w:rsidRPr="00EA5AA2" w:rsidRDefault="00EA5AA2" w:rsidP="00325876">
            <w:pPr>
              <w:spacing w:after="0" w:line="360" w:lineRule="auto"/>
              <w:ind w:firstLine="0"/>
              <w:rPr>
                <w:rFonts w:ascii="Trebuchet MS" w:hAnsi="Trebuchet MS"/>
                <w:b/>
                <w:bCs/>
                <w:sz w:val="18"/>
                <w:szCs w:val="18"/>
              </w:rPr>
            </w:pPr>
            <w:r w:rsidRPr="00EA5AA2">
              <w:rPr>
                <w:rFonts w:ascii="Trebuchet MS" w:hAnsi="Trebuchet MS"/>
                <w:b/>
                <w:bCs/>
                <w:sz w:val="18"/>
                <w:szCs w:val="18"/>
              </w:rPr>
              <w:t>2.727.883,01</w:t>
            </w:r>
          </w:p>
        </w:tc>
        <w:tc>
          <w:tcPr>
            <w:tcW w:w="5115" w:type="dxa"/>
            <w:shd w:val="pct15" w:color="auto" w:fill="auto"/>
          </w:tcPr>
          <w:p w14:paraId="7EAD0E0F" w14:textId="77777777" w:rsidR="00597924" w:rsidRPr="00A42154" w:rsidRDefault="00597924" w:rsidP="00325876">
            <w:pPr>
              <w:spacing w:after="0" w:line="360" w:lineRule="auto"/>
              <w:ind w:firstLine="0"/>
              <w:rPr>
                <w:rFonts w:ascii="Trebuchet MS" w:hAnsi="Trebuchet MS"/>
                <w:sz w:val="18"/>
                <w:szCs w:val="18"/>
              </w:rPr>
            </w:pPr>
          </w:p>
        </w:tc>
      </w:tr>
      <w:tr w:rsidR="00EA5AA2" w:rsidRPr="00A42154" w14:paraId="0BD59606" w14:textId="77777777" w:rsidTr="003862BD">
        <w:trPr>
          <w:jc w:val="center"/>
        </w:trPr>
        <w:tc>
          <w:tcPr>
            <w:tcW w:w="4403" w:type="dxa"/>
            <w:shd w:val="clear" w:color="auto" w:fill="auto"/>
          </w:tcPr>
          <w:p w14:paraId="03A61DF5" w14:textId="369B75FC" w:rsidR="00597924" w:rsidRPr="00A42154" w:rsidRDefault="003862BD" w:rsidP="00325876">
            <w:pPr>
              <w:spacing w:after="0" w:line="360" w:lineRule="auto"/>
              <w:ind w:firstLine="0"/>
              <w:rPr>
                <w:rFonts w:ascii="Trebuchet MS" w:hAnsi="Trebuchet MS"/>
                <w:sz w:val="18"/>
                <w:szCs w:val="18"/>
              </w:rPr>
            </w:pPr>
            <w:r>
              <w:rPr>
                <w:rFonts w:ascii="Trebuchet MS" w:hAnsi="Trebuchet MS"/>
                <w:sz w:val="18"/>
                <w:szCs w:val="18"/>
              </w:rPr>
              <w:t>2.0</w:t>
            </w:r>
          </w:p>
        </w:tc>
        <w:tc>
          <w:tcPr>
            <w:tcW w:w="8887" w:type="dxa"/>
            <w:gridSpan w:val="2"/>
            <w:shd w:val="clear" w:color="auto" w:fill="auto"/>
          </w:tcPr>
          <w:p w14:paraId="16D8058A" w14:textId="088E239F" w:rsidR="00597924" w:rsidRPr="00A42154" w:rsidRDefault="00242DE4" w:rsidP="00EA5AA2">
            <w:pPr>
              <w:spacing w:after="0" w:line="360" w:lineRule="auto"/>
              <w:ind w:firstLine="0"/>
              <w:rPr>
                <w:rFonts w:ascii="Trebuchet MS" w:hAnsi="Trebuchet MS"/>
                <w:sz w:val="18"/>
                <w:szCs w:val="18"/>
              </w:rPr>
            </w:pPr>
            <w:r>
              <w:rPr>
                <w:rFonts w:ascii="Trebuchet MS" w:hAnsi="Trebuchet MS"/>
                <w:sz w:val="18"/>
                <w:szCs w:val="18"/>
              </w:rPr>
              <w:t xml:space="preserve">UTILIZZO AVANZO </w:t>
            </w:r>
            <w:r w:rsidR="003862BD" w:rsidRPr="003862BD">
              <w:rPr>
                <w:rFonts w:ascii="Trebuchet MS" w:hAnsi="Trebuchet MS"/>
                <w:sz w:val="18"/>
                <w:szCs w:val="18"/>
              </w:rPr>
              <w:t>DI AMMINISTRAZIONE PARTE CAPITALE</w:t>
            </w:r>
          </w:p>
        </w:tc>
        <w:tc>
          <w:tcPr>
            <w:tcW w:w="4658" w:type="dxa"/>
            <w:shd w:val="clear" w:color="auto" w:fill="auto"/>
          </w:tcPr>
          <w:p w14:paraId="7859482F" w14:textId="40CF8385" w:rsidR="00597924" w:rsidRPr="00A42154" w:rsidRDefault="00EA5AA2" w:rsidP="00325876">
            <w:pPr>
              <w:spacing w:after="0" w:line="360" w:lineRule="auto"/>
              <w:ind w:firstLine="0"/>
              <w:rPr>
                <w:rFonts w:ascii="Trebuchet MS" w:hAnsi="Trebuchet MS"/>
                <w:sz w:val="18"/>
                <w:szCs w:val="18"/>
              </w:rPr>
            </w:pPr>
            <w:r w:rsidRPr="00EA5AA2">
              <w:rPr>
                <w:rFonts w:ascii="Trebuchet MS" w:hAnsi="Trebuchet MS"/>
                <w:sz w:val="18"/>
                <w:szCs w:val="18"/>
              </w:rPr>
              <w:t>4.750.399,65</w:t>
            </w:r>
          </w:p>
        </w:tc>
        <w:tc>
          <w:tcPr>
            <w:tcW w:w="5115" w:type="dxa"/>
            <w:shd w:val="clear" w:color="auto" w:fill="auto"/>
          </w:tcPr>
          <w:p w14:paraId="1433371A" w14:textId="77777777" w:rsidR="00597924" w:rsidRPr="00A42154" w:rsidRDefault="00597924" w:rsidP="00325876">
            <w:pPr>
              <w:spacing w:after="0" w:line="360" w:lineRule="auto"/>
              <w:ind w:firstLine="0"/>
              <w:rPr>
                <w:rFonts w:ascii="Trebuchet MS" w:hAnsi="Trebuchet MS"/>
                <w:sz w:val="18"/>
                <w:szCs w:val="18"/>
              </w:rPr>
            </w:pPr>
            <w:r w:rsidRPr="00A42154">
              <w:rPr>
                <w:rFonts w:ascii="Trebuchet MS" w:hAnsi="Trebuchet MS"/>
                <w:sz w:val="18"/>
                <w:szCs w:val="18"/>
              </w:rPr>
              <w:t>………………</w:t>
            </w:r>
          </w:p>
        </w:tc>
      </w:tr>
      <w:tr w:rsidR="00EA5AA2" w:rsidRPr="00A42154" w14:paraId="74EBC93D" w14:textId="77777777" w:rsidTr="003862BD">
        <w:trPr>
          <w:jc w:val="center"/>
        </w:trPr>
        <w:tc>
          <w:tcPr>
            <w:tcW w:w="4403" w:type="dxa"/>
            <w:shd w:val="clear" w:color="auto" w:fill="auto"/>
          </w:tcPr>
          <w:p w14:paraId="7E3501D6" w14:textId="77777777" w:rsidR="00597924" w:rsidRPr="00A42154" w:rsidRDefault="00597924" w:rsidP="00325876">
            <w:pPr>
              <w:spacing w:after="0" w:line="360" w:lineRule="auto"/>
              <w:ind w:firstLine="0"/>
              <w:rPr>
                <w:rFonts w:ascii="Trebuchet MS" w:hAnsi="Trebuchet MS"/>
                <w:sz w:val="18"/>
                <w:szCs w:val="18"/>
              </w:rPr>
            </w:pPr>
          </w:p>
        </w:tc>
        <w:tc>
          <w:tcPr>
            <w:tcW w:w="8887" w:type="dxa"/>
            <w:gridSpan w:val="2"/>
            <w:shd w:val="clear" w:color="auto" w:fill="auto"/>
          </w:tcPr>
          <w:p w14:paraId="52945CE3" w14:textId="589211D2" w:rsidR="00597924" w:rsidRPr="00A42154" w:rsidRDefault="00597924" w:rsidP="00325876">
            <w:pPr>
              <w:spacing w:after="0" w:line="360" w:lineRule="auto"/>
              <w:ind w:left="-96" w:right="-121" w:firstLine="0"/>
              <w:jc w:val="right"/>
              <w:rPr>
                <w:rFonts w:ascii="Trebuchet MS" w:hAnsi="Trebuchet MS"/>
                <w:b/>
                <w:sz w:val="18"/>
                <w:szCs w:val="18"/>
              </w:rPr>
            </w:pPr>
            <w:r w:rsidRPr="00A42154">
              <w:rPr>
                <w:rFonts w:ascii="Trebuchet MS" w:hAnsi="Trebuchet MS"/>
                <w:b/>
                <w:sz w:val="18"/>
                <w:szCs w:val="18"/>
              </w:rPr>
              <w:t xml:space="preserve">Totale </w:t>
            </w:r>
          </w:p>
        </w:tc>
        <w:tc>
          <w:tcPr>
            <w:tcW w:w="4658" w:type="dxa"/>
            <w:shd w:val="pct15" w:color="auto" w:fill="auto"/>
          </w:tcPr>
          <w:p w14:paraId="20BC4AE8" w14:textId="3FD330C4" w:rsidR="00597924" w:rsidRPr="00EA5AA2" w:rsidRDefault="00EA5AA2" w:rsidP="00325876">
            <w:pPr>
              <w:spacing w:after="0" w:line="360" w:lineRule="auto"/>
              <w:ind w:firstLine="0"/>
              <w:rPr>
                <w:rFonts w:ascii="Trebuchet MS" w:hAnsi="Trebuchet MS"/>
                <w:b/>
                <w:bCs/>
                <w:sz w:val="18"/>
                <w:szCs w:val="18"/>
              </w:rPr>
            </w:pPr>
            <w:r w:rsidRPr="00EA5AA2">
              <w:rPr>
                <w:rFonts w:ascii="Trebuchet MS" w:hAnsi="Trebuchet MS"/>
                <w:b/>
                <w:bCs/>
                <w:sz w:val="18"/>
                <w:szCs w:val="18"/>
              </w:rPr>
              <w:t>4.750.399,65</w:t>
            </w:r>
          </w:p>
        </w:tc>
        <w:tc>
          <w:tcPr>
            <w:tcW w:w="5115" w:type="dxa"/>
            <w:shd w:val="pct15" w:color="auto" w:fill="auto"/>
          </w:tcPr>
          <w:p w14:paraId="729262F8" w14:textId="77777777" w:rsidR="00597924" w:rsidRPr="00A42154" w:rsidRDefault="00597924" w:rsidP="00325876">
            <w:pPr>
              <w:spacing w:after="0" w:line="360" w:lineRule="auto"/>
              <w:ind w:firstLine="0"/>
              <w:rPr>
                <w:rFonts w:ascii="Trebuchet MS" w:hAnsi="Trebuchet MS"/>
                <w:sz w:val="18"/>
                <w:szCs w:val="18"/>
              </w:rPr>
            </w:pPr>
          </w:p>
        </w:tc>
      </w:tr>
      <w:tr w:rsidR="00EA5AA2" w:rsidRPr="00A42154" w14:paraId="41F21011" w14:textId="77777777" w:rsidTr="003862BD">
        <w:trPr>
          <w:jc w:val="center"/>
        </w:trPr>
        <w:tc>
          <w:tcPr>
            <w:tcW w:w="4440" w:type="dxa"/>
            <w:gridSpan w:val="2"/>
            <w:shd w:val="clear" w:color="auto" w:fill="auto"/>
          </w:tcPr>
          <w:p w14:paraId="0E118BA1" w14:textId="77777777" w:rsidR="00597924" w:rsidRPr="00A42154" w:rsidRDefault="00597924" w:rsidP="00325876">
            <w:pPr>
              <w:spacing w:after="0" w:line="360" w:lineRule="auto"/>
              <w:ind w:firstLine="0"/>
              <w:rPr>
                <w:rFonts w:ascii="Trebuchet MS" w:hAnsi="Trebuchet MS"/>
                <w:sz w:val="18"/>
                <w:szCs w:val="18"/>
              </w:rPr>
            </w:pPr>
          </w:p>
        </w:tc>
        <w:tc>
          <w:tcPr>
            <w:tcW w:w="8850" w:type="dxa"/>
            <w:shd w:val="clear" w:color="auto" w:fill="auto"/>
          </w:tcPr>
          <w:p w14:paraId="522669BE" w14:textId="6430D91E" w:rsidR="00597924" w:rsidRPr="00A42154" w:rsidRDefault="00597924" w:rsidP="00325876">
            <w:pPr>
              <w:spacing w:after="0" w:line="360" w:lineRule="auto"/>
              <w:ind w:firstLine="0"/>
              <w:jc w:val="right"/>
              <w:rPr>
                <w:rFonts w:ascii="Trebuchet MS" w:hAnsi="Trebuchet MS"/>
                <w:b/>
                <w:sz w:val="18"/>
                <w:szCs w:val="18"/>
              </w:rPr>
            </w:pPr>
            <w:r w:rsidRPr="00A42154">
              <w:rPr>
                <w:rFonts w:ascii="Trebuchet MS" w:hAnsi="Trebuchet MS"/>
                <w:b/>
                <w:sz w:val="18"/>
                <w:szCs w:val="18"/>
              </w:rPr>
              <w:t xml:space="preserve">Totale variazioni </w:t>
            </w:r>
            <w:r w:rsidR="00242DE4">
              <w:rPr>
                <w:rFonts w:ascii="Trebuchet MS" w:hAnsi="Trebuchet MS"/>
                <w:b/>
                <w:sz w:val="18"/>
                <w:szCs w:val="18"/>
              </w:rPr>
              <w:t>in aumento</w:t>
            </w:r>
          </w:p>
        </w:tc>
        <w:tc>
          <w:tcPr>
            <w:tcW w:w="4658" w:type="dxa"/>
            <w:shd w:val="pct15" w:color="auto" w:fill="auto"/>
          </w:tcPr>
          <w:p w14:paraId="26B37817" w14:textId="5888DC6F" w:rsidR="00597924" w:rsidRPr="0070794E" w:rsidRDefault="0070794E" w:rsidP="00325876">
            <w:pPr>
              <w:spacing w:after="0" w:line="360" w:lineRule="auto"/>
              <w:ind w:firstLine="0"/>
              <w:rPr>
                <w:rFonts w:ascii="Trebuchet MS" w:hAnsi="Trebuchet MS"/>
                <w:b/>
                <w:bCs/>
                <w:sz w:val="18"/>
                <w:szCs w:val="18"/>
              </w:rPr>
            </w:pPr>
            <w:r w:rsidRPr="0070794E">
              <w:rPr>
                <w:rFonts w:ascii="Trebuchet MS" w:hAnsi="Trebuchet MS"/>
                <w:b/>
                <w:bCs/>
                <w:sz w:val="18"/>
                <w:szCs w:val="18"/>
              </w:rPr>
              <w:t>7.478.282,66</w:t>
            </w:r>
          </w:p>
        </w:tc>
        <w:tc>
          <w:tcPr>
            <w:tcW w:w="5115" w:type="dxa"/>
            <w:shd w:val="pct15" w:color="auto" w:fill="auto"/>
          </w:tcPr>
          <w:p w14:paraId="4E12CA92" w14:textId="77777777" w:rsidR="00597924" w:rsidRPr="00A42154" w:rsidRDefault="00597924" w:rsidP="00325876">
            <w:pPr>
              <w:spacing w:after="0" w:line="360" w:lineRule="auto"/>
              <w:ind w:firstLine="0"/>
              <w:rPr>
                <w:rFonts w:ascii="Trebuchet MS" w:hAnsi="Trebuchet MS"/>
                <w:sz w:val="18"/>
                <w:szCs w:val="18"/>
              </w:rPr>
            </w:pPr>
            <w:r w:rsidRPr="00A42154">
              <w:rPr>
                <w:rFonts w:ascii="Trebuchet MS" w:hAnsi="Trebuchet MS"/>
                <w:sz w:val="18"/>
                <w:szCs w:val="18"/>
              </w:rPr>
              <w:t>………………</w:t>
            </w:r>
          </w:p>
        </w:tc>
      </w:tr>
    </w:tbl>
    <w:p w14:paraId="11742AFE" w14:textId="30A2030E" w:rsidR="00597924" w:rsidRDefault="00597924" w:rsidP="00DC7B63">
      <w:pPr>
        <w:spacing w:after="0" w:line="360" w:lineRule="auto"/>
        <w:ind w:firstLine="0"/>
        <w:rPr>
          <w:rFonts w:ascii="Trebuchet MS" w:hAnsi="Trebuchet MS"/>
          <w:sz w:val="24"/>
        </w:rPr>
      </w:pPr>
    </w:p>
    <w:p w14:paraId="4CD5FB26" w14:textId="377386AA" w:rsidR="007F5633" w:rsidRDefault="00242DE4" w:rsidP="00AB57C2">
      <w:pPr>
        <w:spacing w:after="0"/>
        <w:ind w:firstLine="0"/>
        <w:rPr>
          <w:rFonts w:ascii="Trebuchet MS" w:hAnsi="Trebuchet MS"/>
          <w:iCs/>
          <w:sz w:val="24"/>
        </w:rPr>
      </w:pPr>
      <w:r>
        <w:rPr>
          <w:rFonts w:ascii="Trebuchet MS" w:hAnsi="Trebuchet MS"/>
          <w:iCs/>
          <w:sz w:val="24"/>
        </w:rPr>
        <w:t>L’Organo di controllo ha opportunamente verificato che</w:t>
      </w:r>
      <w:r w:rsidR="00AB57C2">
        <w:rPr>
          <w:rFonts w:ascii="Trebuchet MS" w:hAnsi="Trebuchet MS"/>
          <w:iCs/>
          <w:sz w:val="24"/>
        </w:rPr>
        <w:t xml:space="preserve"> l’utilizzo dell’avanzo di amministrazione per finanziare le variazioni in uscita avviene nel rispetto dei vincoli precedentemente apposti e trova rispondenza nei singoli capitoli di spesa indicati come variazioni in uscita.</w:t>
      </w:r>
    </w:p>
    <w:p w14:paraId="2BD2ABB1" w14:textId="4C115D46" w:rsidR="00AB57C2" w:rsidRDefault="00AB57C2" w:rsidP="00AB57C2">
      <w:pPr>
        <w:spacing w:after="0"/>
        <w:ind w:firstLine="0"/>
        <w:rPr>
          <w:rFonts w:ascii="Trebuchet MS" w:hAnsi="Trebuchet MS"/>
          <w:iCs/>
          <w:sz w:val="24"/>
        </w:rPr>
      </w:pPr>
    </w:p>
    <w:p w14:paraId="51341434" w14:textId="55F7FD8F" w:rsidR="00AB57C2" w:rsidRDefault="00AB57C2" w:rsidP="00AB57C2">
      <w:pPr>
        <w:spacing w:after="0"/>
        <w:ind w:firstLine="0"/>
        <w:rPr>
          <w:rFonts w:ascii="Trebuchet MS" w:hAnsi="Trebuchet MS"/>
          <w:iCs/>
          <w:sz w:val="24"/>
        </w:rPr>
      </w:pPr>
    </w:p>
    <w:p w14:paraId="25C73BA8" w14:textId="77777777" w:rsidR="00AB57C2" w:rsidRPr="00C31887" w:rsidRDefault="00AB57C2" w:rsidP="00AB57C2">
      <w:pPr>
        <w:spacing w:after="0"/>
        <w:ind w:firstLine="0"/>
        <w:rPr>
          <w:rFonts w:ascii="Trebuchet MS" w:hAnsi="Trebuchet MS"/>
          <w:iCs/>
          <w:sz w:val="24"/>
        </w:rPr>
      </w:pPr>
    </w:p>
    <w:p w14:paraId="7881CFD3" w14:textId="77777777" w:rsidR="009B463B" w:rsidRPr="00C31887" w:rsidRDefault="009B463B" w:rsidP="009B463B">
      <w:pPr>
        <w:spacing w:after="0" w:line="360" w:lineRule="auto"/>
        <w:ind w:firstLine="0"/>
        <w:rPr>
          <w:rFonts w:ascii="Trebuchet MS" w:hAnsi="Trebuchet MS"/>
          <w:b/>
          <w:bCs/>
          <w:sz w:val="24"/>
        </w:rPr>
      </w:pPr>
      <w:r w:rsidRPr="00C31887">
        <w:rPr>
          <w:rFonts w:ascii="Trebuchet MS" w:hAnsi="Trebuchet MS"/>
          <w:b/>
          <w:bCs/>
          <w:sz w:val="24"/>
        </w:rPr>
        <w:t xml:space="preserve">ESAME DELLE VARIAZIONI IN USCITA </w:t>
      </w:r>
    </w:p>
    <w:p w14:paraId="270EC831" w14:textId="43D7A26B" w:rsidR="009B463B" w:rsidRDefault="009B463B" w:rsidP="009B463B">
      <w:pPr>
        <w:spacing w:after="0" w:line="360" w:lineRule="auto"/>
        <w:ind w:firstLine="0"/>
        <w:rPr>
          <w:rFonts w:ascii="Trebuchet MS" w:hAnsi="Trebuchet MS"/>
          <w:sz w:val="24"/>
        </w:rPr>
      </w:pPr>
      <w:r w:rsidRPr="00C31887">
        <w:rPr>
          <w:rFonts w:ascii="Trebuchet MS" w:hAnsi="Trebuchet MS"/>
          <w:sz w:val="24"/>
        </w:rPr>
        <w:t>La variazione proposta viene rappresentata nella seguente tabella:</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72"/>
        <w:gridCol w:w="3632"/>
        <w:gridCol w:w="1972"/>
        <w:gridCol w:w="2152"/>
      </w:tblGrid>
      <w:tr w:rsidR="00AC2C40" w:rsidRPr="00A42154" w14:paraId="56E9D211" w14:textId="77777777" w:rsidTr="00C077BF">
        <w:trPr>
          <w:jc w:val="center"/>
        </w:trPr>
        <w:tc>
          <w:tcPr>
            <w:tcW w:w="23063" w:type="dxa"/>
            <w:gridSpan w:val="4"/>
            <w:tcBorders>
              <w:bottom w:val="single" w:sz="4" w:space="0" w:color="000000"/>
            </w:tcBorders>
            <w:shd w:val="clear" w:color="auto" w:fill="auto"/>
          </w:tcPr>
          <w:p w14:paraId="60AC8EA9" w14:textId="77777777" w:rsidR="005E6668" w:rsidRPr="00A42154" w:rsidRDefault="005E6668" w:rsidP="00325876">
            <w:pPr>
              <w:spacing w:after="0" w:line="360" w:lineRule="auto"/>
              <w:ind w:firstLine="0"/>
              <w:rPr>
                <w:rFonts w:ascii="Trebuchet MS" w:hAnsi="Trebuchet MS"/>
                <w:b/>
                <w:i/>
                <w:sz w:val="18"/>
                <w:szCs w:val="18"/>
              </w:rPr>
            </w:pPr>
            <w:r w:rsidRPr="00A42154">
              <w:rPr>
                <w:rFonts w:ascii="Trebuchet MS" w:hAnsi="Trebuchet MS"/>
                <w:b/>
                <w:i/>
                <w:sz w:val="18"/>
                <w:szCs w:val="18"/>
              </w:rPr>
              <w:t>Spese correnti</w:t>
            </w:r>
          </w:p>
        </w:tc>
      </w:tr>
      <w:tr w:rsidR="009C2AD6" w:rsidRPr="00A42154" w14:paraId="6D058319" w14:textId="77777777" w:rsidTr="00C077BF">
        <w:trPr>
          <w:jc w:val="center"/>
        </w:trPr>
        <w:tc>
          <w:tcPr>
            <w:tcW w:w="4403" w:type="dxa"/>
            <w:shd w:val="pct15" w:color="auto" w:fill="auto"/>
          </w:tcPr>
          <w:p w14:paraId="632CCCDC" w14:textId="6EE1BD57" w:rsidR="005E6668" w:rsidRPr="00A42154" w:rsidRDefault="003862BD" w:rsidP="00325876">
            <w:pPr>
              <w:spacing w:after="0" w:line="360" w:lineRule="auto"/>
              <w:ind w:firstLine="0"/>
              <w:rPr>
                <w:rFonts w:ascii="Trebuchet MS" w:hAnsi="Trebuchet MS"/>
                <w:b/>
                <w:sz w:val="18"/>
                <w:szCs w:val="18"/>
              </w:rPr>
            </w:pPr>
            <w:r>
              <w:rPr>
                <w:rFonts w:ascii="Trebuchet MS" w:hAnsi="Trebuchet MS"/>
                <w:b/>
                <w:sz w:val="18"/>
                <w:szCs w:val="18"/>
              </w:rPr>
              <w:t>Capitolo</w:t>
            </w:r>
          </w:p>
        </w:tc>
        <w:tc>
          <w:tcPr>
            <w:tcW w:w="8887" w:type="dxa"/>
            <w:shd w:val="pct15" w:color="auto" w:fill="auto"/>
          </w:tcPr>
          <w:p w14:paraId="48BC0956" w14:textId="77777777" w:rsidR="005E6668" w:rsidRPr="00A42154" w:rsidRDefault="005E6668" w:rsidP="00325876">
            <w:pPr>
              <w:spacing w:after="0" w:line="360" w:lineRule="auto"/>
              <w:ind w:firstLine="0"/>
              <w:rPr>
                <w:rFonts w:ascii="Trebuchet MS" w:hAnsi="Trebuchet MS"/>
                <w:b/>
                <w:sz w:val="18"/>
                <w:szCs w:val="18"/>
              </w:rPr>
            </w:pPr>
            <w:r w:rsidRPr="00A42154">
              <w:rPr>
                <w:rFonts w:ascii="Trebuchet MS" w:hAnsi="Trebuchet MS"/>
                <w:b/>
                <w:sz w:val="18"/>
                <w:szCs w:val="18"/>
              </w:rPr>
              <w:t>Descrizione</w:t>
            </w:r>
          </w:p>
        </w:tc>
        <w:tc>
          <w:tcPr>
            <w:tcW w:w="4658" w:type="dxa"/>
            <w:shd w:val="pct15" w:color="auto" w:fill="auto"/>
          </w:tcPr>
          <w:p w14:paraId="70BEF3EB" w14:textId="77777777" w:rsidR="005E6668" w:rsidRPr="00A42154" w:rsidRDefault="005E6668" w:rsidP="00325876">
            <w:pPr>
              <w:spacing w:after="0" w:line="360" w:lineRule="auto"/>
              <w:ind w:firstLine="0"/>
              <w:rPr>
                <w:rFonts w:ascii="Trebuchet MS" w:hAnsi="Trebuchet MS"/>
                <w:b/>
                <w:sz w:val="18"/>
                <w:szCs w:val="18"/>
              </w:rPr>
            </w:pPr>
            <w:r w:rsidRPr="00A42154">
              <w:rPr>
                <w:rFonts w:ascii="Trebuchet MS" w:hAnsi="Trebuchet MS"/>
                <w:b/>
                <w:sz w:val="18"/>
                <w:szCs w:val="18"/>
              </w:rPr>
              <w:t>Variazione +</w:t>
            </w:r>
          </w:p>
        </w:tc>
        <w:tc>
          <w:tcPr>
            <w:tcW w:w="5115" w:type="dxa"/>
            <w:shd w:val="pct15" w:color="auto" w:fill="auto"/>
          </w:tcPr>
          <w:p w14:paraId="68A069BE" w14:textId="77777777" w:rsidR="005E6668" w:rsidRPr="00A42154" w:rsidRDefault="005E6668" w:rsidP="00325876">
            <w:pPr>
              <w:spacing w:after="0" w:line="360" w:lineRule="auto"/>
              <w:ind w:firstLine="0"/>
              <w:rPr>
                <w:rFonts w:ascii="Trebuchet MS" w:hAnsi="Trebuchet MS"/>
                <w:b/>
                <w:sz w:val="18"/>
                <w:szCs w:val="18"/>
              </w:rPr>
            </w:pPr>
            <w:r w:rsidRPr="00A42154">
              <w:rPr>
                <w:rFonts w:ascii="Trebuchet MS" w:hAnsi="Trebuchet MS"/>
                <w:b/>
                <w:sz w:val="18"/>
                <w:szCs w:val="18"/>
              </w:rPr>
              <w:t>Variazione -</w:t>
            </w:r>
          </w:p>
        </w:tc>
      </w:tr>
      <w:tr w:rsidR="009C2AD6" w:rsidRPr="00A42154" w14:paraId="50936C91" w14:textId="77777777" w:rsidTr="00C077BF">
        <w:trPr>
          <w:jc w:val="center"/>
        </w:trPr>
        <w:tc>
          <w:tcPr>
            <w:tcW w:w="4403" w:type="dxa"/>
            <w:shd w:val="clear" w:color="auto" w:fill="auto"/>
          </w:tcPr>
          <w:p w14:paraId="07835790" w14:textId="1F5C6D7D" w:rsidR="005E6668" w:rsidRPr="00A42154" w:rsidRDefault="003862BD" w:rsidP="00325876">
            <w:pPr>
              <w:spacing w:after="0" w:line="360" w:lineRule="auto"/>
              <w:ind w:firstLine="0"/>
              <w:rPr>
                <w:rFonts w:ascii="Trebuchet MS" w:hAnsi="Trebuchet MS"/>
                <w:sz w:val="18"/>
                <w:szCs w:val="18"/>
              </w:rPr>
            </w:pPr>
            <w:r w:rsidRPr="003862BD">
              <w:rPr>
                <w:rFonts w:ascii="Trebuchet MS" w:hAnsi="Trebuchet MS"/>
                <w:sz w:val="18"/>
                <w:szCs w:val="18"/>
              </w:rPr>
              <w:t>1126.0</w:t>
            </w:r>
          </w:p>
        </w:tc>
        <w:tc>
          <w:tcPr>
            <w:tcW w:w="8887" w:type="dxa"/>
            <w:shd w:val="clear" w:color="auto" w:fill="auto"/>
          </w:tcPr>
          <w:p w14:paraId="54C2DDFE" w14:textId="16532D95" w:rsidR="005E6668" w:rsidRPr="00A42154" w:rsidRDefault="003862BD" w:rsidP="00325876">
            <w:pPr>
              <w:spacing w:after="0" w:line="360" w:lineRule="auto"/>
              <w:ind w:firstLine="0"/>
              <w:rPr>
                <w:rFonts w:ascii="Trebuchet MS" w:hAnsi="Trebuchet MS"/>
                <w:sz w:val="18"/>
                <w:szCs w:val="18"/>
              </w:rPr>
            </w:pPr>
            <w:r w:rsidRPr="003862BD">
              <w:rPr>
                <w:rFonts w:ascii="Trebuchet MS" w:hAnsi="Trebuchet MS"/>
                <w:sz w:val="18"/>
                <w:szCs w:val="18"/>
              </w:rPr>
              <w:t>FITTO LOCALI E TERRENI E SPESE ACCESSORIE</w:t>
            </w:r>
          </w:p>
        </w:tc>
        <w:tc>
          <w:tcPr>
            <w:tcW w:w="4658" w:type="dxa"/>
            <w:shd w:val="clear" w:color="auto" w:fill="auto"/>
          </w:tcPr>
          <w:p w14:paraId="52CB3955" w14:textId="39B912CA" w:rsidR="005E6668" w:rsidRPr="00A42154" w:rsidRDefault="003862BD" w:rsidP="00325876">
            <w:pPr>
              <w:spacing w:after="0" w:line="360" w:lineRule="auto"/>
              <w:ind w:firstLine="0"/>
              <w:rPr>
                <w:rFonts w:ascii="Trebuchet MS" w:hAnsi="Trebuchet MS"/>
                <w:sz w:val="18"/>
                <w:szCs w:val="18"/>
              </w:rPr>
            </w:pPr>
            <w:r w:rsidRPr="003862BD">
              <w:rPr>
                <w:rFonts w:ascii="Trebuchet MS" w:hAnsi="Trebuchet MS"/>
                <w:sz w:val="18"/>
                <w:szCs w:val="18"/>
              </w:rPr>
              <w:t>110.000,00</w:t>
            </w:r>
          </w:p>
        </w:tc>
        <w:tc>
          <w:tcPr>
            <w:tcW w:w="5115" w:type="dxa"/>
            <w:shd w:val="clear" w:color="auto" w:fill="auto"/>
          </w:tcPr>
          <w:p w14:paraId="59634679" w14:textId="77777777" w:rsidR="005E6668" w:rsidRPr="00A42154" w:rsidRDefault="005E6668" w:rsidP="00325876">
            <w:pPr>
              <w:spacing w:after="0" w:line="360" w:lineRule="auto"/>
              <w:ind w:firstLine="0"/>
              <w:rPr>
                <w:rFonts w:ascii="Trebuchet MS" w:hAnsi="Trebuchet MS"/>
                <w:sz w:val="18"/>
                <w:szCs w:val="18"/>
              </w:rPr>
            </w:pPr>
            <w:r w:rsidRPr="00A42154">
              <w:rPr>
                <w:rFonts w:ascii="Trebuchet MS" w:hAnsi="Trebuchet MS"/>
                <w:sz w:val="18"/>
                <w:szCs w:val="18"/>
              </w:rPr>
              <w:t>………………</w:t>
            </w:r>
          </w:p>
        </w:tc>
      </w:tr>
      <w:tr w:rsidR="009C2AD6" w:rsidRPr="00A42154" w14:paraId="62F66267" w14:textId="77777777" w:rsidTr="00C077BF">
        <w:trPr>
          <w:jc w:val="center"/>
        </w:trPr>
        <w:tc>
          <w:tcPr>
            <w:tcW w:w="4403" w:type="dxa"/>
            <w:shd w:val="clear" w:color="auto" w:fill="auto"/>
          </w:tcPr>
          <w:p w14:paraId="42B8E3FF" w14:textId="4849F654" w:rsidR="005E6668" w:rsidRPr="00A42154" w:rsidRDefault="003862BD" w:rsidP="00325876">
            <w:pPr>
              <w:spacing w:after="0" w:line="360" w:lineRule="auto"/>
              <w:ind w:firstLine="0"/>
              <w:rPr>
                <w:rFonts w:ascii="Trebuchet MS" w:hAnsi="Trebuchet MS"/>
                <w:sz w:val="18"/>
                <w:szCs w:val="18"/>
              </w:rPr>
            </w:pPr>
            <w:r w:rsidRPr="003862BD">
              <w:rPr>
                <w:rFonts w:ascii="Trebuchet MS" w:hAnsi="Trebuchet MS"/>
                <w:sz w:val="18"/>
                <w:szCs w:val="18"/>
              </w:rPr>
              <w:t>1129.0</w:t>
            </w:r>
          </w:p>
        </w:tc>
        <w:tc>
          <w:tcPr>
            <w:tcW w:w="8887" w:type="dxa"/>
            <w:shd w:val="clear" w:color="auto" w:fill="auto"/>
          </w:tcPr>
          <w:p w14:paraId="4A0F8800" w14:textId="0D911076" w:rsidR="005E6668" w:rsidRPr="00A42154" w:rsidRDefault="003862BD" w:rsidP="00325876">
            <w:pPr>
              <w:spacing w:after="0" w:line="360" w:lineRule="auto"/>
              <w:ind w:firstLine="0"/>
              <w:rPr>
                <w:rFonts w:ascii="Trebuchet MS" w:hAnsi="Trebuchet MS"/>
                <w:sz w:val="18"/>
                <w:szCs w:val="18"/>
              </w:rPr>
            </w:pPr>
            <w:r w:rsidRPr="003862BD">
              <w:rPr>
                <w:rFonts w:ascii="Trebuchet MS" w:hAnsi="Trebuchet MS"/>
                <w:sz w:val="18"/>
                <w:szCs w:val="18"/>
              </w:rPr>
              <w:t>SPESE PER L'ENERGIA ELETTRICA</w:t>
            </w:r>
          </w:p>
        </w:tc>
        <w:tc>
          <w:tcPr>
            <w:tcW w:w="4658" w:type="dxa"/>
            <w:shd w:val="clear" w:color="auto" w:fill="auto"/>
          </w:tcPr>
          <w:p w14:paraId="50E14416" w14:textId="4D9880FF" w:rsidR="005E6668" w:rsidRPr="00A42154" w:rsidRDefault="003862BD" w:rsidP="00325876">
            <w:pPr>
              <w:spacing w:after="0" w:line="360" w:lineRule="auto"/>
              <w:ind w:firstLine="0"/>
              <w:rPr>
                <w:rFonts w:ascii="Trebuchet MS" w:hAnsi="Trebuchet MS"/>
                <w:sz w:val="18"/>
                <w:szCs w:val="18"/>
              </w:rPr>
            </w:pPr>
            <w:r w:rsidRPr="003862BD">
              <w:rPr>
                <w:rFonts w:ascii="Trebuchet MS" w:hAnsi="Trebuchet MS"/>
                <w:sz w:val="18"/>
                <w:szCs w:val="18"/>
              </w:rPr>
              <w:t>1</w:t>
            </w:r>
            <w:r>
              <w:rPr>
                <w:rFonts w:ascii="Trebuchet MS" w:hAnsi="Trebuchet MS"/>
                <w:sz w:val="18"/>
                <w:szCs w:val="18"/>
              </w:rPr>
              <w:t>0</w:t>
            </w:r>
            <w:r w:rsidRPr="003862BD">
              <w:rPr>
                <w:rFonts w:ascii="Trebuchet MS" w:hAnsi="Trebuchet MS"/>
                <w:sz w:val="18"/>
                <w:szCs w:val="18"/>
              </w:rPr>
              <w:t>0.000,00</w:t>
            </w:r>
          </w:p>
        </w:tc>
        <w:tc>
          <w:tcPr>
            <w:tcW w:w="5115" w:type="dxa"/>
            <w:shd w:val="clear" w:color="auto" w:fill="auto"/>
          </w:tcPr>
          <w:p w14:paraId="6CFDE2E5" w14:textId="77777777" w:rsidR="005E6668" w:rsidRPr="00A42154" w:rsidRDefault="005E6668" w:rsidP="00325876">
            <w:pPr>
              <w:spacing w:after="0" w:line="360" w:lineRule="auto"/>
              <w:ind w:firstLine="0"/>
              <w:rPr>
                <w:rFonts w:ascii="Trebuchet MS" w:hAnsi="Trebuchet MS"/>
                <w:sz w:val="18"/>
                <w:szCs w:val="18"/>
              </w:rPr>
            </w:pPr>
            <w:r w:rsidRPr="00A42154">
              <w:rPr>
                <w:rFonts w:ascii="Trebuchet MS" w:hAnsi="Trebuchet MS"/>
                <w:sz w:val="18"/>
                <w:szCs w:val="18"/>
              </w:rPr>
              <w:t>………………</w:t>
            </w:r>
          </w:p>
        </w:tc>
      </w:tr>
      <w:tr w:rsidR="009C2AD6" w:rsidRPr="00A42154" w14:paraId="2CB3081B" w14:textId="77777777" w:rsidTr="00C077BF">
        <w:trPr>
          <w:jc w:val="center"/>
        </w:trPr>
        <w:tc>
          <w:tcPr>
            <w:tcW w:w="4403" w:type="dxa"/>
            <w:shd w:val="clear" w:color="auto" w:fill="auto"/>
          </w:tcPr>
          <w:p w14:paraId="2129E2F6" w14:textId="34165514" w:rsidR="005E6668" w:rsidRPr="00A42154" w:rsidRDefault="003862BD" w:rsidP="00325876">
            <w:pPr>
              <w:spacing w:after="0" w:line="360" w:lineRule="auto"/>
              <w:ind w:firstLine="0"/>
              <w:rPr>
                <w:rFonts w:ascii="Trebuchet MS" w:hAnsi="Trebuchet MS"/>
                <w:sz w:val="18"/>
                <w:szCs w:val="18"/>
              </w:rPr>
            </w:pPr>
            <w:r w:rsidRPr="003862BD">
              <w:rPr>
                <w:rFonts w:ascii="Trebuchet MS" w:hAnsi="Trebuchet MS"/>
                <w:sz w:val="18"/>
                <w:szCs w:val="18"/>
              </w:rPr>
              <w:t>1130.0</w:t>
            </w:r>
          </w:p>
        </w:tc>
        <w:tc>
          <w:tcPr>
            <w:tcW w:w="8887" w:type="dxa"/>
            <w:shd w:val="clear" w:color="auto" w:fill="auto"/>
          </w:tcPr>
          <w:p w14:paraId="5EF4AD2A" w14:textId="3ACDC389" w:rsidR="005E6668" w:rsidRPr="00A42154" w:rsidRDefault="003862BD" w:rsidP="00325876">
            <w:pPr>
              <w:spacing w:after="0" w:line="360" w:lineRule="auto"/>
              <w:ind w:firstLine="0"/>
              <w:rPr>
                <w:rFonts w:ascii="Trebuchet MS" w:hAnsi="Trebuchet MS"/>
                <w:sz w:val="18"/>
                <w:szCs w:val="18"/>
              </w:rPr>
            </w:pPr>
            <w:r w:rsidRPr="003862BD">
              <w:rPr>
                <w:rFonts w:ascii="Trebuchet MS" w:hAnsi="Trebuchet MS"/>
                <w:sz w:val="18"/>
                <w:szCs w:val="18"/>
              </w:rPr>
              <w:t>SPESE PER IL RISCALDAMENTO</w:t>
            </w:r>
          </w:p>
        </w:tc>
        <w:tc>
          <w:tcPr>
            <w:tcW w:w="4658" w:type="dxa"/>
            <w:shd w:val="clear" w:color="auto" w:fill="auto"/>
          </w:tcPr>
          <w:p w14:paraId="6BA40E21" w14:textId="2CFBA56B" w:rsidR="005E6668" w:rsidRPr="00A42154" w:rsidRDefault="003862BD" w:rsidP="00325876">
            <w:pPr>
              <w:spacing w:after="0" w:line="360" w:lineRule="auto"/>
              <w:ind w:firstLine="0"/>
              <w:rPr>
                <w:rFonts w:ascii="Trebuchet MS" w:hAnsi="Trebuchet MS"/>
                <w:sz w:val="18"/>
                <w:szCs w:val="18"/>
              </w:rPr>
            </w:pPr>
            <w:r w:rsidRPr="003862BD">
              <w:rPr>
                <w:rFonts w:ascii="Trebuchet MS" w:hAnsi="Trebuchet MS"/>
                <w:sz w:val="18"/>
                <w:szCs w:val="18"/>
              </w:rPr>
              <w:t>1</w:t>
            </w:r>
            <w:r>
              <w:rPr>
                <w:rFonts w:ascii="Trebuchet MS" w:hAnsi="Trebuchet MS"/>
                <w:sz w:val="18"/>
                <w:szCs w:val="18"/>
              </w:rPr>
              <w:t>0</w:t>
            </w:r>
            <w:r w:rsidRPr="003862BD">
              <w:rPr>
                <w:rFonts w:ascii="Trebuchet MS" w:hAnsi="Trebuchet MS"/>
                <w:sz w:val="18"/>
                <w:szCs w:val="18"/>
              </w:rPr>
              <w:t>0.000,00</w:t>
            </w:r>
          </w:p>
        </w:tc>
        <w:tc>
          <w:tcPr>
            <w:tcW w:w="5115" w:type="dxa"/>
            <w:shd w:val="clear" w:color="auto" w:fill="auto"/>
          </w:tcPr>
          <w:p w14:paraId="0FBEFB15" w14:textId="77777777" w:rsidR="005E6668" w:rsidRPr="00A42154" w:rsidRDefault="005E6668" w:rsidP="00325876">
            <w:pPr>
              <w:spacing w:after="0" w:line="360" w:lineRule="auto"/>
              <w:ind w:firstLine="0"/>
              <w:rPr>
                <w:rFonts w:ascii="Trebuchet MS" w:hAnsi="Trebuchet MS"/>
                <w:sz w:val="18"/>
                <w:szCs w:val="18"/>
              </w:rPr>
            </w:pPr>
            <w:r w:rsidRPr="00A42154">
              <w:rPr>
                <w:rFonts w:ascii="Trebuchet MS" w:hAnsi="Trebuchet MS"/>
                <w:sz w:val="18"/>
                <w:szCs w:val="18"/>
              </w:rPr>
              <w:t>………………</w:t>
            </w:r>
          </w:p>
        </w:tc>
      </w:tr>
      <w:tr w:rsidR="00DE27F3" w:rsidRPr="00A42154" w14:paraId="221AF81B" w14:textId="77777777" w:rsidTr="00C077BF">
        <w:trPr>
          <w:jc w:val="center"/>
        </w:trPr>
        <w:tc>
          <w:tcPr>
            <w:tcW w:w="4403" w:type="dxa"/>
            <w:shd w:val="clear" w:color="auto" w:fill="auto"/>
          </w:tcPr>
          <w:p w14:paraId="66DB3B3C" w14:textId="5E2090FE" w:rsidR="003862BD" w:rsidRPr="00A42154" w:rsidRDefault="003862BD" w:rsidP="00325876">
            <w:pPr>
              <w:spacing w:after="0" w:line="360" w:lineRule="auto"/>
              <w:ind w:firstLine="0"/>
              <w:rPr>
                <w:rFonts w:ascii="Trebuchet MS" w:hAnsi="Trebuchet MS"/>
                <w:sz w:val="18"/>
                <w:szCs w:val="18"/>
              </w:rPr>
            </w:pPr>
            <w:r w:rsidRPr="003862BD">
              <w:rPr>
                <w:rFonts w:ascii="Trebuchet MS" w:hAnsi="Trebuchet MS"/>
                <w:sz w:val="18"/>
                <w:szCs w:val="18"/>
              </w:rPr>
              <w:t>1131.0</w:t>
            </w:r>
          </w:p>
        </w:tc>
        <w:tc>
          <w:tcPr>
            <w:tcW w:w="8887" w:type="dxa"/>
            <w:shd w:val="clear" w:color="auto" w:fill="auto"/>
          </w:tcPr>
          <w:p w14:paraId="037C5F84" w14:textId="7F9654A1" w:rsidR="003862BD" w:rsidRPr="00A42154" w:rsidRDefault="003862BD" w:rsidP="00325876">
            <w:pPr>
              <w:spacing w:after="0" w:line="360" w:lineRule="auto"/>
              <w:ind w:firstLine="0"/>
              <w:rPr>
                <w:rFonts w:ascii="Trebuchet MS" w:hAnsi="Trebuchet MS"/>
                <w:sz w:val="18"/>
                <w:szCs w:val="18"/>
              </w:rPr>
            </w:pPr>
            <w:r w:rsidRPr="003862BD">
              <w:rPr>
                <w:rFonts w:ascii="Trebuchet MS" w:hAnsi="Trebuchet MS"/>
                <w:sz w:val="18"/>
                <w:szCs w:val="18"/>
              </w:rPr>
              <w:t>SPESE PER PULIZIA E VIGILANZA</w:t>
            </w:r>
          </w:p>
        </w:tc>
        <w:tc>
          <w:tcPr>
            <w:tcW w:w="4658" w:type="dxa"/>
            <w:shd w:val="clear" w:color="auto" w:fill="auto"/>
          </w:tcPr>
          <w:p w14:paraId="556901F3" w14:textId="4D05D5E2" w:rsidR="003862BD" w:rsidRPr="00A42154" w:rsidRDefault="003862BD" w:rsidP="00325876">
            <w:pPr>
              <w:spacing w:after="0" w:line="360" w:lineRule="auto"/>
              <w:ind w:firstLine="0"/>
              <w:rPr>
                <w:rFonts w:ascii="Trebuchet MS" w:hAnsi="Trebuchet MS"/>
                <w:sz w:val="18"/>
                <w:szCs w:val="18"/>
              </w:rPr>
            </w:pPr>
            <w:r w:rsidRPr="003862BD">
              <w:rPr>
                <w:rFonts w:ascii="Trebuchet MS" w:hAnsi="Trebuchet MS"/>
                <w:sz w:val="18"/>
                <w:szCs w:val="18"/>
              </w:rPr>
              <w:t>1</w:t>
            </w:r>
            <w:r>
              <w:rPr>
                <w:rFonts w:ascii="Trebuchet MS" w:hAnsi="Trebuchet MS"/>
                <w:sz w:val="18"/>
                <w:szCs w:val="18"/>
              </w:rPr>
              <w:t>0</w:t>
            </w:r>
            <w:r w:rsidRPr="003862BD">
              <w:rPr>
                <w:rFonts w:ascii="Trebuchet MS" w:hAnsi="Trebuchet MS"/>
                <w:sz w:val="18"/>
                <w:szCs w:val="18"/>
              </w:rPr>
              <w:t>0.000,00</w:t>
            </w:r>
          </w:p>
        </w:tc>
        <w:tc>
          <w:tcPr>
            <w:tcW w:w="5115" w:type="dxa"/>
            <w:shd w:val="clear" w:color="auto" w:fill="auto"/>
          </w:tcPr>
          <w:p w14:paraId="387CAD8E" w14:textId="77777777" w:rsidR="003862BD" w:rsidRPr="00A42154" w:rsidRDefault="003862BD" w:rsidP="00325876">
            <w:pPr>
              <w:spacing w:after="0" w:line="360" w:lineRule="auto"/>
              <w:ind w:firstLine="0"/>
              <w:rPr>
                <w:rFonts w:ascii="Trebuchet MS" w:hAnsi="Trebuchet MS"/>
                <w:sz w:val="18"/>
                <w:szCs w:val="18"/>
              </w:rPr>
            </w:pPr>
          </w:p>
        </w:tc>
      </w:tr>
      <w:tr w:rsidR="00DE27F3" w:rsidRPr="00A42154" w14:paraId="1A920D74" w14:textId="77777777" w:rsidTr="00C077BF">
        <w:trPr>
          <w:jc w:val="center"/>
        </w:trPr>
        <w:tc>
          <w:tcPr>
            <w:tcW w:w="4403" w:type="dxa"/>
            <w:shd w:val="clear" w:color="auto" w:fill="auto"/>
          </w:tcPr>
          <w:p w14:paraId="6AA2417E" w14:textId="59D735C9" w:rsidR="003862BD" w:rsidRPr="00A42154" w:rsidRDefault="003862BD" w:rsidP="003862BD">
            <w:pPr>
              <w:spacing w:after="0" w:line="360" w:lineRule="auto"/>
              <w:ind w:firstLine="0"/>
              <w:rPr>
                <w:rFonts w:ascii="Trebuchet MS" w:hAnsi="Trebuchet MS"/>
                <w:sz w:val="18"/>
                <w:szCs w:val="18"/>
              </w:rPr>
            </w:pPr>
            <w:r w:rsidRPr="003862BD">
              <w:rPr>
                <w:rFonts w:ascii="Trebuchet MS" w:hAnsi="Trebuchet MS"/>
                <w:sz w:val="18"/>
                <w:szCs w:val="18"/>
              </w:rPr>
              <w:t>1140.1</w:t>
            </w:r>
          </w:p>
        </w:tc>
        <w:tc>
          <w:tcPr>
            <w:tcW w:w="8887" w:type="dxa"/>
            <w:shd w:val="clear" w:color="auto" w:fill="auto"/>
          </w:tcPr>
          <w:p w14:paraId="6DB769FE" w14:textId="39FDCE45" w:rsidR="003862BD" w:rsidRPr="00A42154" w:rsidRDefault="003862BD" w:rsidP="003862BD">
            <w:pPr>
              <w:spacing w:after="0" w:line="360" w:lineRule="auto"/>
              <w:ind w:firstLine="0"/>
              <w:rPr>
                <w:rFonts w:ascii="Trebuchet MS" w:hAnsi="Trebuchet MS"/>
                <w:sz w:val="18"/>
                <w:szCs w:val="18"/>
              </w:rPr>
            </w:pPr>
            <w:r w:rsidRPr="003862BD">
              <w:rPr>
                <w:rFonts w:ascii="Trebuchet MS" w:hAnsi="Trebuchet MS"/>
                <w:sz w:val="18"/>
                <w:szCs w:val="18"/>
              </w:rPr>
              <w:t>CONTRIBUTO ANAC PER ESPLETAMENTO GARE</w:t>
            </w:r>
          </w:p>
        </w:tc>
        <w:tc>
          <w:tcPr>
            <w:tcW w:w="4658" w:type="dxa"/>
            <w:shd w:val="clear" w:color="auto" w:fill="auto"/>
          </w:tcPr>
          <w:p w14:paraId="306A32B4" w14:textId="3A3C4209" w:rsidR="003862BD" w:rsidRPr="00A42154" w:rsidRDefault="00AC2C40" w:rsidP="00325876">
            <w:pPr>
              <w:spacing w:after="0" w:line="360" w:lineRule="auto"/>
              <w:ind w:firstLine="0"/>
              <w:rPr>
                <w:rFonts w:ascii="Trebuchet MS" w:hAnsi="Trebuchet MS"/>
                <w:sz w:val="18"/>
                <w:szCs w:val="18"/>
              </w:rPr>
            </w:pPr>
            <w:r>
              <w:rPr>
                <w:rFonts w:ascii="Trebuchet MS" w:hAnsi="Trebuchet MS"/>
                <w:sz w:val="18"/>
                <w:szCs w:val="18"/>
              </w:rPr>
              <w:t xml:space="preserve">    </w:t>
            </w:r>
            <w:r w:rsidRPr="00AC2C40">
              <w:rPr>
                <w:rFonts w:ascii="Trebuchet MS" w:hAnsi="Trebuchet MS"/>
                <w:sz w:val="18"/>
                <w:szCs w:val="18"/>
              </w:rPr>
              <w:t>5.000,00</w:t>
            </w:r>
          </w:p>
        </w:tc>
        <w:tc>
          <w:tcPr>
            <w:tcW w:w="5115" w:type="dxa"/>
            <w:shd w:val="clear" w:color="auto" w:fill="auto"/>
          </w:tcPr>
          <w:p w14:paraId="7527FFED" w14:textId="77777777" w:rsidR="003862BD" w:rsidRPr="00A42154" w:rsidRDefault="003862BD" w:rsidP="00325876">
            <w:pPr>
              <w:spacing w:after="0" w:line="360" w:lineRule="auto"/>
              <w:ind w:firstLine="0"/>
              <w:rPr>
                <w:rFonts w:ascii="Trebuchet MS" w:hAnsi="Trebuchet MS"/>
                <w:sz w:val="18"/>
                <w:szCs w:val="18"/>
              </w:rPr>
            </w:pPr>
          </w:p>
        </w:tc>
      </w:tr>
      <w:tr w:rsidR="00DE27F3" w:rsidRPr="00A42154" w14:paraId="6FA00F1E" w14:textId="77777777" w:rsidTr="00C077BF">
        <w:trPr>
          <w:jc w:val="center"/>
        </w:trPr>
        <w:tc>
          <w:tcPr>
            <w:tcW w:w="4403" w:type="dxa"/>
            <w:shd w:val="clear" w:color="auto" w:fill="auto"/>
          </w:tcPr>
          <w:p w14:paraId="66257F03" w14:textId="517BF744" w:rsidR="003862BD" w:rsidRPr="00A42154" w:rsidRDefault="00AC2C40" w:rsidP="00AC2C40">
            <w:pPr>
              <w:spacing w:after="0" w:line="360" w:lineRule="auto"/>
              <w:ind w:firstLine="0"/>
              <w:rPr>
                <w:rFonts w:ascii="Trebuchet MS" w:hAnsi="Trebuchet MS"/>
                <w:sz w:val="18"/>
                <w:szCs w:val="18"/>
              </w:rPr>
            </w:pPr>
            <w:r w:rsidRPr="00AC2C40">
              <w:rPr>
                <w:rFonts w:ascii="Trebuchet MS" w:hAnsi="Trebuchet MS"/>
                <w:sz w:val="18"/>
                <w:szCs w:val="18"/>
              </w:rPr>
              <w:t>1435.0</w:t>
            </w:r>
          </w:p>
        </w:tc>
        <w:tc>
          <w:tcPr>
            <w:tcW w:w="8887" w:type="dxa"/>
            <w:shd w:val="clear" w:color="auto" w:fill="auto"/>
          </w:tcPr>
          <w:p w14:paraId="47867746" w14:textId="51B0AF3B" w:rsidR="003862BD" w:rsidRPr="00A42154" w:rsidRDefault="00AC2C40" w:rsidP="00325876">
            <w:pPr>
              <w:spacing w:after="0" w:line="360" w:lineRule="auto"/>
              <w:ind w:firstLine="0"/>
              <w:rPr>
                <w:rFonts w:ascii="Trebuchet MS" w:hAnsi="Trebuchet MS"/>
                <w:sz w:val="18"/>
                <w:szCs w:val="18"/>
              </w:rPr>
            </w:pPr>
            <w:r w:rsidRPr="00AC2C40">
              <w:rPr>
                <w:rFonts w:ascii="Trebuchet MS" w:hAnsi="Trebuchet MS"/>
                <w:sz w:val="18"/>
                <w:szCs w:val="18"/>
              </w:rPr>
              <w:t>BORSE DI STUDIO</w:t>
            </w:r>
          </w:p>
        </w:tc>
        <w:tc>
          <w:tcPr>
            <w:tcW w:w="4658" w:type="dxa"/>
            <w:shd w:val="clear" w:color="auto" w:fill="auto"/>
          </w:tcPr>
          <w:p w14:paraId="0C9A8276" w14:textId="40A74B68" w:rsidR="003862BD" w:rsidRPr="00A42154" w:rsidRDefault="00AC2C40" w:rsidP="00325876">
            <w:pPr>
              <w:spacing w:after="0" w:line="360" w:lineRule="auto"/>
              <w:ind w:firstLine="0"/>
              <w:rPr>
                <w:rFonts w:ascii="Trebuchet MS" w:hAnsi="Trebuchet MS"/>
                <w:sz w:val="18"/>
                <w:szCs w:val="18"/>
              </w:rPr>
            </w:pPr>
            <w:r w:rsidRPr="00AC2C40">
              <w:rPr>
                <w:rFonts w:ascii="Trebuchet MS" w:hAnsi="Trebuchet MS"/>
                <w:sz w:val="18"/>
                <w:szCs w:val="18"/>
              </w:rPr>
              <w:t>2.199.663,01</w:t>
            </w:r>
          </w:p>
        </w:tc>
        <w:tc>
          <w:tcPr>
            <w:tcW w:w="5115" w:type="dxa"/>
            <w:shd w:val="clear" w:color="auto" w:fill="auto"/>
          </w:tcPr>
          <w:p w14:paraId="1E8BAE07" w14:textId="77777777" w:rsidR="003862BD" w:rsidRPr="00A42154" w:rsidRDefault="003862BD" w:rsidP="00325876">
            <w:pPr>
              <w:spacing w:after="0" w:line="360" w:lineRule="auto"/>
              <w:ind w:firstLine="0"/>
              <w:rPr>
                <w:rFonts w:ascii="Trebuchet MS" w:hAnsi="Trebuchet MS"/>
                <w:sz w:val="18"/>
                <w:szCs w:val="18"/>
              </w:rPr>
            </w:pPr>
          </w:p>
        </w:tc>
      </w:tr>
      <w:tr w:rsidR="00DE27F3" w:rsidRPr="00A42154" w14:paraId="391B1DCC" w14:textId="77777777" w:rsidTr="00C077BF">
        <w:trPr>
          <w:jc w:val="center"/>
        </w:trPr>
        <w:tc>
          <w:tcPr>
            <w:tcW w:w="4403" w:type="dxa"/>
            <w:shd w:val="clear" w:color="auto" w:fill="auto"/>
          </w:tcPr>
          <w:p w14:paraId="7CC92501" w14:textId="5C762693" w:rsidR="003862BD" w:rsidRPr="00A42154" w:rsidRDefault="00AC2C40" w:rsidP="00AC2C40">
            <w:pPr>
              <w:spacing w:after="0" w:line="360" w:lineRule="auto"/>
              <w:ind w:firstLine="0"/>
              <w:rPr>
                <w:rFonts w:ascii="Trebuchet MS" w:hAnsi="Trebuchet MS"/>
                <w:sz w:val="18"/>
                <w:szCs w:val="18"/>
              </w:rPr>
            </w:pPr>
            <w:r w:rsidRPr="00AC2C40">
              <w:rPr>
                <w:rFonts w:ascii="Trebuchet MS" w:hAnsi="Trebuchet MS"/>
                <w:sz w:val="18"/>
                <w:szCs w:val="18"/>
              </w:rPr>
              <w:t>1441.0</w:t>
            </w:r>
          </w:p>
        </w:tc>
        <w:tc>
          <w:tcPr>
            <w:tcW w:w="8887" w:type="dxa"/>
            <w:shd w:val="clear" w:color="auto" w:fill="auto"/>
          </w:tcPr>
          <w:p w14:paraId="4B9D9578" w14:textId="58F50A46" w:rsidR="003862BD" w:rsidRPr="00A42154" w:rsidRDefault="00AC2C40" w:rsidP="00325876">
            <w:pPr>
              <w:spacing w:after="0" w:line="360" w:lineRule="auto"/>
              <w:ind w:firstLine="0"/>
              <w:rPr>
                <w:rFonts w:ascii="Trebuchet MS" w:hAnsi="Trebuchet MS"/>
                <w:sz w:val="18"/>
                <w:szCs w:val="18"/>
              </w:rPr>
            </w:pPr>
            <w:r w:rsidRPr="00AC2C40">
              <w:rPr>
                <w:rFonts w:ascii="Trebuchet MS" w:hAnsi="Trebuchet MS"/>
                <w:sz w:val="18"/>
                <w:szCs w:val="18"/>
              </w:rPr>
              <w:t>ATTIVI</w:t>
            </w:r>
            <w:r>
              <w:rPr>
                <w:rFonts w:ascii="Trebuchet MS" w:hAnsi="Trebuchet MS"/>
                <w:sz w:val="18"/>
                <w:szCs w:val="18"/>
              </w:rPr>
              <w:t>A’</w:t>
            </w:r>
            <w:r w:rsidRPr="00AC2C40">
              <w:rPr>
                <w:rFonts w:ascii="Trebuchet MS" w:hAnsi="Trebuchet MS"/>
                <w:sz w:val="18"/>
                <w:szCs w:val="18"/>
              </w:rPr>
              <w:t xml:space="preserve"> CULTURALI, TEATRALI, SPORTIVE</w:t>
            </w:r>
          </w:p>
        </w:tc>
        <w:tc>
          <w:tcPr>
            <w:tcW w:w="4658" w:type="dxa"/>
            <w:shd w:val="clear" w:color="auto" w:fill="auto"/>
          </w:tcPr>
          <w:p w14:paraId="777BEB0A" w14:textId="754777CF" w:rsidR="003862BD" w:rsidRPr="00A42154" w:rsidRDefault="00AC2C40" w:rsidP="00325876">
            <w:pPr>
              <w:spacing w:after="0" w:line="360" w:lineRule="auto"/>
              <w:ind w:firstLine="0"/>
              <w:rPr>
                <w:rFonts w:ascii="Trebuchet MS" w:hAnsi="Trebuchet MS"/>
                <w:sz w:val="18"/>
                <w:szCs w:val="18"/>
              </w:rPr>
            </w:pPr>
            <w:r>
              <w:rPr>
                <w:rFonts w:ascii="Trebuchet MS" w:hAnsi="Trebuchet MS"/>
                <w:sz w:val="18"/>
                <w:szCs w:val="18"/>
              </w:rPr>
              <w:t xml:space="preserve">     </w:t>
            </w:r>
            <w:r w:rsidRPr="00AC2C40">
              <w:rPr>
                <w:rFonts w:ascii="Trebuchet MS" w:hAnsi="Trebuchet MS"/>
                <w:sz w:val="18"/>
                <w:szCs w:val="18"/>
              </w:rPr>
              <w:t>30.000,00</w:t>
            </w:r>
          </w:p>
        </w:tc>
        <w:tc>
          <w:tcPr>
            <w:tcW w:w="5115" w:type="dxa"/>
            <w:shd w:val="clear" w:color="auto" w:fill="auto"/>
          </w:tcPr>
          <w:p w14:paraId="67F4E5A7" w14:textId="77777777" w:rsidR="003862BD" w:rsidRPr="00A42154" w:rsidRDefault="003862BD" w:rsidP="00325876">
            <w:pPr>
              <w:spacing w:after="0" w:line="360" w:lineRule="auto"/>
              <w:ind w:firstLine="0"/>
              <w:rPr>
                <w:rFonts w:ascii="Trebuchet MS" w:hAnsi="Trebuchet MS"/>
                <w:sz w:val="18"/>
                <w:szCs w:val="18"/>
              </w:rPr>
            </w:pPr>
          </w:p>
        </w:tc>
      </w:tr>
      <w:tr w:rsidR="00DE27F3" w:rsidRPr="00A42154" w14:paraId="6F28AFAE" w14:textId="77777777" w:rsidTr="00C077BF">
        <w:trPr>
          <w:jc w:val="center"/>
        </w:trPr>
        <w:tc>
          <w:tcPr>
            <w:tcW w:w="4403" w:type="dxa"/>
            <w:shd w:val="clear" w:color="auto" w:fill="auto"/>
          </w:tcPr>
          <w:p w14:paraId="34DDE94D" w14:textId="3AAA1A48" w:rsidR="003862BD" w:rsidRPr="00A42154" w:rsidRDefault="00AC2C40" w:rsidP="00325876">
            <w:pPr>
              <w:spacing w:after="0" w:line="360" w:lineRule="auto"/>
              <w:ind w:firstLine="0"/>
              <w:rPr>
                <w:rFonts w:ascii="Trebuchet MS" w:hAnsi="Trebuchet MS"/>
                <w:sz w:val="18"/>
                <w:szCs w:val="18"/>
              </w:rPr>
            </w:pPr>
            <w:r w:rsidRPr="00AC2C40">
              <w:rPr>
                <w:rFonts w:ascii="Trebuchet MS" w:hAnsi="Trebuchet MS"/>
                <w:sz w:val="18"/>
                <w:szCs w:val="18"/>
              </w:rPr>
              <w:t>1443.0</w:t>
            </w:r>
          </w:p>
        </w:tc>
        <w:tc>
          <w:tcPr>
            <w:tcW w:w="8887" w:type="dxa"/>
            <w:shd w:val="clear" w:color="auto" w:fill="auto"/>
          </w:tcPr>
          <w:p w14:paraId="404BEE36" w14:textId="7A8DB023" w:rsidR="003862BD" w:rsidRPr="00A42154" w:rsidRDefault="00AC2C40" w:rsidP="00325876">
            <w:pPr>
              <w:spacing w:after="0" w:line="360" w:lineRule="auto"/>
              <w:ind w:firstLine="0"/>
              <w:rPr>
                <w:rFonts w:ascii="Trebuchet MS" w:hAnsi="Trebuchet MS"/>
                <w:sz w:val="18"/>
                <w:szCs w:val="18"/>
              </w:rPr>
            </w:pPr>
            <w:r w:rsidRPr="00AC2C40">
              <w:rPr>
                <w:rFonts w:ascii="Trebuchet MS" w:hAnsi="Trebuchet MS"/>
                <w:sz w:val="18"/>
                <w:szCs w:val="18"/>
              </w:rPr>
              <w:t>BORSE DI STUDIO EX ART. 3 COMMI 19/23 L. 549/95</w:t>
            </w:r>
          </w:p>
        </w:tc>
        <w:tc>
          <w:tcPr>
            <w:tcW w:w="4658" w:type="dxa"/>
            <w:shd w:val="clear" w:color="auto" w:fill="auto"/>
          </w:tcPr>
          <w:p w14:paraId="3BFE7325" w14:textId="371E3269" w:rsidR="003862BD" w:rsidRPr="00A42154" w:rsidRDefault="00AC2C40" w:rsidP="00325876">
            <w:pPr>
              <w:spacing w:after="0" w:line="360" w:lineRule="auto"/>
              <w:ind w:firstLine="0"/>
              <w:rPr>
                <w:rFonts w:ascii="Trebuchet MS" w:hAnsi="Trebuchet MS"/>
                <w:sz w:val="18"/>
                <w:szCs w:val="18"/>
              </w:rPr>
            </w:pPr>
            <w:r>
              <w:rPr>
                <w:rFonts w:ascii="Trebuchet MS" w:hAnsi="Trebuchet MS"/>
                <w:sz w:val="18"/>
                <w:szCs w:val="18"/>
              </w:rPr>
              <w:t xml:space="preserve">     </w:t>
            </w:r>
            <w:r w:rsidRPr="00AC2C40">
              <w:rPr>
                <w:rFonts w:ascii="Trebuchet MS" w:hAnsi="Trebuchet MS"/>
                <w:sz w:val="18"/>
                <w:szCs w:val="18"/>
              </w:rPr>
              <w:t>10.220,00</w:t>
            </w:r>
          </w:p>
        </w:tc>
        <w:tc>
          <w:tcPr>
            <w:tcW w:w="5115" w:type="dxa"/>
            <w:shd w:val="clear" w:color="auto" w:fill="auto"/>
          </w:tcPr>
          <w:p w14:paraId="2B943101" w14:textId="77777777" w:rsidR="003862BD" w:rsidRPr="00A42154" w:rsidRDefault="003862BD" w:rsidP="00325876">
            <w:pPr>
              <w:spacing w:after="0" w:line="360" w:lineRule="auto"/>
              <w:ind w:firstLine="0"/>
              <w:rPr>
                <w:rFonts w:ascii="Trebuchet MS" w:hAnsi="Trebuchet MS"/>
                <w:sz w:val="18"/>
                <w:szCs w:val="18"/>
              </w:rPr>
            </w:pPr>
          </w:p>
        </w:tc>
      </w:tr>
      <w:tr w:rsidR="00DE27F3" w:rsidRPr="00A42154" w14:paraId="4A26FCB3" w14:textId="77777777" w:rsidTr="00C077BF">
        <w:trPr>
          <w:jc w:val="center"/>
        </w:trPr>
        <w:tc>
          <w:tcPr>
            <w:tcW w:w="4403" w:type="dxa"/>
            <w:shd w:val="clear" w:color="auto" w:fill="auto"/>
          </w:tcPr>
          <w:p w14:paraId="4B6EC80F" w14:textId="17D52619" w:rsidR="003862BD" w:rsidRPr="00A42154" w:rsidRDefault="00AC2C40" w:rsidP="00325876">
            <w:pPr>
              <w:spacing w:after="0" w:line="360" w:lineRule="auto"/>
              <w:ind w:firstLine="0"/>
              <w:rPr>
                <w:rFonts w:ascii="Trebuchet MS" w:hAnsi="Trebuchet MS"/>
                <w:sz w:val="18"/>
                <w:szCs w:val="18"/>
              </w:rPr>
            </w:pPr>
            <w:r w:rsidRPr="00AC2C40">
              <w:rPr>
                <w:rFonts w:ascii="Trebuchet MS" w:hAnsi="Trebuchet MS"/>
                <w:sz w:val="18"/>
                <w:szCs w:val="18"/>
              </w:rPr>
              <w:t>1624.0</w:t>
            </w:r>
          </w:p>
        </w:tc>
        <w:tc>
          <w:tcPr>
            <w:tcW w:w="8887" w:type="dxa"/>
            <w:shd w:val="clear" w:color="auto" w:fill="auto"/>
          </w:tcPr>
          <w:p w14:paraId="73FDB97E" w14:textId="25D667F8" w:rsidR="003862BD" w:rsidRPr="00A42154" w:rsidRDefault="00AC2C40" w:rsidP="00325876">
            <w:pPr>
              <w:spacing w:after="0" w:line="360" w:lineRule="auto"/>
              <w:ind w:firstLine="0"/>
              <w:rPr>
                <w:rFonts w:ascii="Trebuchet MS" w:hAnsi="Trebuchet MS"/>
                <w:sz w:val="18"/>
                <w:szCs w:val="18"/>
              </w:rPr>
            </w:pPr>
            <w:r w:rsidRPr="00AC2C40">
              <w:rPr>
                <w:rFonts w:ascii="Trebuchet MS" w:hAnsi="Trebuchet MS"/>
                <w:sz w:val="18"/>
                <w:szCs w:val="18"/>
              </w:rPr>
              <w:t>IMPOSTE, TASSE E TRIBUTARI VAR</w:t>
            </w:r>
          </w:p>
        </w:tc>
        <w:tc>
          <w:tcPr>
            <w:tcW w:w="4658" w:type="dxa"/>
            <w:shd w:val="clear" w:color="auto" w:fill="auto"/>
          </w:tcPr>
          <w:p w14:paraId="67C21301" w14:textId="083160F8" w:rsidR="003862BD" w:rsidRPr="00A42154" w:rsidRDefault="00AC2C40" w:rsidP="00325876">
            <w:pPr>
              <w:spacing w:after="0" w:line="360" w:lineRule="auto"/>
              <w:ind w:firstLine="0"/>
              <w:rPr>
                <w:rFonts w:ascii="Trebuchet MS" w:hAnsi="Trebuchet MS"/>
                <w:sz w:val="18"/>
                <w:szCs w:val="18"/>
              </w:rPr>
            </w:pPr>
            <w:r>
              <w:rPr>
                <w:rFonts w:ascii="Trebuchet MS" w:hAnsi="Trebuchet MS"/>
                <w:sz w:val="18"/>
                <w:szCs w:val="18"/>
              </w:rPr>
              <w:t xml:space="preserve">     </w:t>
            </w:r>
            <w:r w:rsidRPr="00AC2C40">
              <w:rPr>
                <w:rFonts w:ascii="Trebuchet MS" w:hAnsi="Trebuchet MS"/>
                <w:sz w:val="18"/>
                <w:szCs w:val="18"/>
              </w:rPr>
              <w:t>73.000,00</w:t>
            </w:r>
          </w:p>
        </w:tc>
        <w:tc>
          <w:tcPr>
            <w:tcW w:w="5115" w:type="dxa"/>
            <w:shd w:val="clear" w:color="auto" w:fill="auto"/>
          </w:tcPr>
          <w:p w14:paraId="1B5FED80" w14:textId="77777777" w:rsidR="003862BD" w:rsidRPr="00A42154" w:rsidRDefault="003862BD" w:rsidP="00325876">
            <w:pPr>
              <w:spacing w:after="0" w:line="360" w:lineRule="auto"/>
              <w:ind w:firstLine="0"/>
              <w:rPr>
                <w:rFonts w:ascii="Trebuchet MS" w:hAnsi="Trebuchet MS"/>
                <w:sz w:val="18"/>
                <w:szCs w:val="18"/>
              </w:rPr>
            </w:pPr>
          </w:p>
        </w:tc>
      </w:tr>
      <w:tr w:rsidR="009C2AD6" w:rsidRPr="00A42154" w14:paraId="0ADAEBEA" w14:textId="77777777" w:rsidTr="00C077BF">
        <w:trPr>
          <w:jc w:val="center"/>
        </w:trPr>
        <w:tc>
          <w:tcPr>
            <w:tcW w:w="4403" w:type="dxa"/>
            <w:shd w:val="clear" w:color="auto" w:fill="auto"/>
          </w:tcPr>
          <w:p w14:paraId="3D381316" w14:textId="77777777" w:rsidR="005E6668" w:rsidRPr="00A42154" w:rsidRDefault="005E6668" w:rsidP="00325876">
            <w:pPr>
              <w:spacing w:after="0" w:line="360" w:lineRule="auto"/>
              <w:ind w:firstLine="0"/>
              <w:rPr>
                <w:rFonts w:ascii="Trebuchet MS" w:hAnsi="Trebuchet MS"/>
                <w:sz w:val="18"/>
                <w:szCs w:val="18"/>
              </w:rPr>
            </w:pPr>
          </w:p>
        </w:tc>
        <w:tc>
          <w:tcPr>
            <w:tcW w:w="8887" w:type="dxa"/>
            <w:shd w:val="clear" w:color="auto" w:fill="auto"/>
          </w:tcPr>
          <w:p w14:paraId="2B4103FE" w14:textId="77777777" w:rsidR="005E6668" w:rsidRPr="00A42154" w:rsidRDefault="005E6668" w:rsidP="00325876">
            <w:pPr>
              <w:spacing w:after="0" w:line="360" w:lineRule="auto"/>
              <w:ind w:firstLine="0"/>
              <w:jc w:val="right"/>
              <w:rPr>
                <w:rFonts w:ascii="Trebuchet MS" w:hAnsi="Trebuchet MS"/>
                <w:b/>
                <w:sz w:val="18"/>
                <w:szCs w:val="18"/>
              </w:rPr>
            </w:pPr>
            <w:r w:rsidRPr="00A42154">
              <w:rPr>
                <w:rFonts w:ascii="Trebuchet MS" w:hAnsi="Trebuchet MS"/>
                <w:b/>
                <w:sz w:val="18"/>
                <w:szCs w:val="18"/>
              </w:rPr>
              <w:t>Totale spese correnti</w:t>
            </w:r>
          </w:p>
        </w:tc>
        <w:tc>
          <w:tcPr>
            <w:tcW w:w="4658" w:type="dxa"/>
            <w:shd w:val="pct15" w:color="auto" w:fill="auto"/>
          </w:tcPr>
          <w:p w14:paraId="7842E84F" w14:textId="0D0A3F01" w:rsidR="005E6668" w:rsidRPr="00DE27F3" w:rsidRDefault="00DE27F3" w:rsidP="00325876">
            <w:pPr>
              <w:spacing w:after="0" w:line="360" w:lineRule="auto"/>
              <w:ind w:firstLine="0"/>
              <w:rPr>
                <w:rFonts w:ascii="Trebuchet MS" w:hAnsi="Trebuchet MS"/>
                <w:b/>
                <w:bCs/>
                <w:sz w:val="18"/>
                <w:szCs w:val="18"/>
              </w:rPr>
            </w:pPr>
            <w:r w:rsidRPr="00DE27F3">
              <w:rPr>
                <w:rFonts w:ascii="Trebuchet MS" w:hAnsi="Trebuchet MS"/>
                <w:b/>
                <w:bCs/>
                <w:sz w:val="18"/>
                <w:szCs w:val="18"/>
              </w:rPr>
              <w:t>2.727.883,01</w:t>
            </w:r>
          </w:p>
        </w:tc>
        <w:tc>
          <w:tcPr>
            <w:tcW w:w="5115" w:type="dxa"/>
            <w:shd w:val="pct15" w:color="auto" w:fill="auto"/>
          </w:tcPr>
          <w:p w14:paraId="39D71204" w14:textId="77777777" w:rsidR="005E6668" w:rsidRPr="00A42154" w:rsidRDefault="005E6668" w:rsidP="00325876">
            <w:pPr>
              <w:spacing w:after="0" w:line="360" w:lineRule="auto"/>
              <w:ind w:firstLine="0"/>
              <w:rPr>
                <w:rFonts w:ascii="Trebuchet MS" w:hAnsi="Trebuchet MS"/>
                <w:sz w:val="18"/>
                <w:szCs w:val="18"/>
              </w:rPr>
            </w:pPr>
          </w:p>
        </w:tc>
      </w:tr>
      <w:tr w:rsidR="00AC2C40" w:rsidRPr="00A42154" w14:paraId="0AEAD521" w14:textId="77777777" w:rsidTr="00C077BF">
        <w:trPr>
          <w:jc w:val="center"/>
        </w:trPr>
        <w:tc>
          <w:tcPr>
            <w:tcW w:w="23063" w:type="dxa"/>
            <w:gridSpan w:val="4"/>
            <w:shd w:val="clear" w:color="auto" w:fill="auto"/>
          </w:tcPr>
          <w:p w14:paraId="0B9915ED" w14:textId="77777777" w:rsidR="005E6668" w:rsidRPr="00A42154" w:rsidRDefault="005E6668" w:rsidP="00325876">
            <w:pPr>
              <w:spacing w:after="0" w:line="360" w:lineRule="auto"/>
              <w:ind w:firstLine="0"/>
              <w:rPr>
                <w:rFonts w:ascii="Trebuchet MS" w:hAnsi="Trebuchet MS"/>
                <w:b/>
                <w:i/>
                <w:sz w:val="18"/>
                <w:szCs w:val="18"/>
              </w:rPr>
            </w:pPr>
            <w:r w:rsidRPr="00A42154">
              <w:rPr>
                <w:rFonts w:ascii="Trebuchet MS" w:hAnsi="Trebuchet MS"/>
                <w:b/>
                <w:i/>
                <w:sz w:val="18"/>
                <w:szCs w:val="18"/>
              </w:rPr>
              <w:t>Spese conto capitale</w:t>
            </w:r>
          </w:p>
        </w:tc>
      </w:tr>
      <w:tr w:rsidR="009C2AD6" w:rsidRPr="00A42154" w14:paraId="62A5AD28" w14:textId="77777777" w:rsidTr="00C077BF">
        <w:trPr>
          <w:jc w:val="center"/>
        </w:trPr>
        <w:tc>
          <w:tcPr>
            <w:tcW w:w="4403" w:type="dxa"/>
            <w:shd w:val="clear" w:color="auto" w:fill="auto"/>
          </w:tcPr>
          <w:p w14:paraId="6DFF1705" w14:textId="54D2B588" w:rsidR="005E6668" w:rsidRPr="00A42154" w:rsidRDefault="00DE27F3" w:rsidP="00325876">
            <w:pPr>
              <w:spacing w:after="0" w:line="360" w:lineRule="auto"/>
              <w:ind w:firstLine="0"/>
              <w:rPr>
                <w:rFonts w:ascii="Trebuchet MS" w:hAnsi="Trebuchet MS"/>
                <w:sz w:val="18"/>
                <w:szCs w:val="18"/>
              </w:rPr>
            </w:pPr>
            <w:r w:rsidRPr="00DE27F3">
              <w:rPr>
                <w:rFonts w:ascii="Trebuchet MS" w:hAnsi="Trebuchet MS"/>
                <w:sz w:val="18"/>
                <w:szCs w:val="18"/>
              </w:rPr>
              <w:t>1720.0</w:t>
            </w:r>
          </w:p>
        </w:tc>
        <w:tc>
          <w:tcPr>
            <w:tcW w:w="8887" w:type="dxa"/>
            <w:shd w:val="clear" w:color="auto" w:fill="auto"/>
          </w:tcPr>
          <w:p w14:paraId="6E231852" w14:textId="2EBE0149" w:rsidR="005E6668" w:rsidRPr="00A42154" w:rsidRDefault="00DE27F3" w:rsidP="00325876">
            <w:pPr>
              <w:spacing w:after="0" w:line="360" w:lineRule="auto"/>
              <w:ind w:firstLine="0"/>
              <w:rPr>
                <w:rFonts w:ascii="Trebuchet MS" w:hAnsi="Trebuchet MS"/>
                <w:sz w:val="18"/>
                <w:szCs w:val="18"/>
              </w:rPr>
            </w:pPr>
            <w:r w:rsidRPr="00DE27F3">
              <w:rPr>
                <w:rFonts w:ascii="Trebuchet MS" w:hAnsi="Trebuchet MS"/>
                <w:sz w:val="18"/>
                <w:szCs w:val="18"/>
              </w:rPr>
              <w:t>SPESE PER ACQUISTO E MANUTENZIONE STRAORDINARIA</w:t>
            </w:r>
            <w:r>
              <w:rPr>
                <w:rFonts w:ascii="Trebuchet MS" w:hAnsi="Trebuchet MS"/>
                <w:sz w:val="18"/>
                <w:szCs w:val="18"/>
              </w:rPr>
              <w:t xml:space="preserve"> </w:t>
            </w:r>
            <w:r w:rsidRPr="00DE27F3">
              <w:rPr>
                <w:rFonts w:ascii="Trebuchet MS" w:hAnsi="Trebuchet MS"/>
                <w:sz w:val="18"/>
                <w:szCs w:val="18"/>
              </w:rPr>
              <w:t>PATRIMONIO MOBILIARE ED IMMOBILIARE</w:t>
            </w:r>
          </w:p>
        </w:tc>
        <w:tc>
          <w:tcPr>
            <w:tcW w:w="4658" w:type="dxa"/>
            <w:shd w:val="clear" w:color="auto" w:fill="auto"/>
          </w:tcPr>
          <w:p w14:paraId="5368E538" w14:textId="5638E2A7" w:rsidR="005E6668" w:rsidRPr="00A42154" w:rsidRDefault="00DE27F3" w:rsidP="00325876">
            <w:pPr>
              <w:spacing w:after="0" w:line="360" w:lineRule="auto"/>
              <w:ind w:firstLine="0"/>
              <w:rPr>
                <w:rFonts w:ascii="Trebuchet MS" w:hAnsi="Trebuchet MS"/>
                <w:sz w:val="18"/>
                <w:szCs w:val="18"/>
              </w:rPr>
            </w:pPr>
            <w:r w:rsidRPr="00DE27F3">
              <w:rPr>
                <w:rFonts w:ascii="Trebuchet MS" w:hAnsi="Trebuchet MS"/>
                <w:sz w:val="18"/>
                <w:szCs w:val="18"/>
              </w:rPr>
              <w:t>50.000,00</w:t>
            </w:r>
          </w:p>
        </w:tc>
        <w:tc>
          <w:tcPr>
            <w:tcW w:w="5115" w:type="dxa"/>
            <w:shd w:val="clear" w:color="auto" w:fill="auto"/>
          </w:tcPr>
          <w:p w14:paraId="7A2E70AE" w14:textId="77777777" w:rsidR="005E6668" w:rsidRPr="00A42154" w:rsidRDefault="005E6668" w:rsidP="00325876">
            <w:pPr>
              <w:spacing w:after="0" w:line="360" w:lineRule="auto"/>
              <w:ind w:firstLine="0"/>
              <w:rPr>
                <w:rFonts w:ascii="Trebuchet MS" w:hAnsi="Trebuchet MS"/>
                <w:sz w:val="18"/>
                <w:szCs w:val="18"/>
              </w:rPr>
            </w:pPr>
            <w:r w:rsidRPr="00A42154">
              <w:rPr>
                <w:rFonts w:ascii="Trebuchet MS" w:hAnsi="Trebuchet MS"/>
                <w:sz w:val="18"/>
                <w:szCs w:val="18"/>
              </w:rPr>
              <w:t>………………</w:t>
            </w:r>
          </w:p>
        </w:tc>
      </w:tr>
      <w:tr w:rsidR="009C2AD6" w:rsidRPr="00A42154" w14:paraId="36FDC5AA" w14:textId="77777777" w:rsidTr="00C077BF">
        <w:trPr>
          <w:jc w:val="center"/>
        </w:trPr>
        <w:tc>
          <w:tcPr>
            <w:tcW w:w="4403" w:type="dxa"/>
            <w:shd w:val="clear" w:color="auto" w:fill="auto"/>
          </w:tcPr>
          <w:p w14:paraId="08F0D1BE" w14:textId="6CC67264" w:rsidR="005E6668" w:rsidRPr="00A42154" w:rsidRDefault="00DE27F3" w:rsidP="00325876">
            <w:pPr>
              <w:spacing w:after="0" w:line="360" w:lineRule="auto"/>
              <w:ind w:firstLine="0"/>
              <w:rPr>
                <w:rFonts w:ascii="Trebuchet MS" w:hAnsi="Trebuchet MS"/>
                <w:sz w:val="18"/>
                <w:szCs w:val="18"/>
              </w:rPr>
            </w:pPr>
            <w:r w:rsidRPr="00DE27F3">
              <w:rPr>
                <w:rFonts w:ascii="Trebuchet MS" w:hAnsi="Trebuchet MS"/>
                <w:sz w:val="18"/>
                <w:szCs w:val="18"/>
              </w:rPr>
              <w:t>1722.1</w:t>
            </w:r>
          </w:p>
        </w:tc>
        <w:tc>
          <w:tcPr>
            <w:tcW w:w="8887" w:type="dxa"/>
            <w:shd w:val="clear" w:color="auto" w:fill="auto"/>
          </w:tcPr>
          <w:p w14:paraId="19AB2351" w14:textId="07210809" w:rsidR="005E6668" w:rsidRPr="00A42154" w:rsidRDefault="00DE27F3" w:rsidP="00DE27F3">
            <w:pPr>
              <w:spacing w:after="0" w:line="360" w:lineRule="auto"/>
              <w:ind w:firstLine="0"/>
              <w:rPr>
                <w:rFonts w:ascii="Trebuchet MS" w:hAnsi="Trebuchet MS"/>
                <w:sz w:val="18"/>
                <w:szCs w:val="18"/>
              </w:rPr>
            </w:pPr>
            <w:r w:rsidRPr="00DE27F3">
              <w:rPr>
                <w:rFonts w:ascii="Trebuchet MS" w:hAnsi="Trebuchet MS"/>
                <w:sz w:val="18"/>
                <w:szCs w:val="18"/>
              </w:rPr>
              <w:t>ARREDI E COMPLEMENTI DI ARREDI E ACCESSORI VARI PER RESIDENZA UNIVERSITARIA</w:t>
            </w:r>
          </w:p>
        </w:tc>
        <w:tc>
          <w:tcPr>
            <w:tcW w:w="4658" w:type="dxa"/>
            <w:shd w:val="clear" w:color="auto" w:fill="auto"/>
          </w:tcPr>
          <w:p w14:paraId="5576A43B" w14:textId="7352FBBC" w:rsidR="005E6668" w:rsidRPr="00A42154" w:rsidRDefault="00DE27F3" w:rsidP="00325876">
            <w:pPr>
              <w:spacing w:after="0" w:line="360" w:lineRule="auto"/>
              <w:ind w:firstLine="0"/>
              <w:rPr>
                <w:rFonts w:ascii="Trebuchet MS" w:hAnsi="Trebuchet MS"/>
                <w:sz w:val="18"/>
                <w:szCs w:val="18"/>
              </w:rPr>
            </w:pPr>
            <w:r w:rsidRPr="00DE27F3">
              <w:rPr>
                <w:rFonts w:ascii="Trebuchet MS" w:hAnsi="Trebuchet MS"/>
                <w:sz w:val="18"/>
                <w:szCs w:val="18"/>
              </w:rPr>
              <w:t>70.399,65</w:t>
            </w:r>
          </w:p>
        </w:tc>
        <w:tc>
          <w:tcPr>
            <w:tcW w:w="5115" w:type="dxa"/>
            <w:shd w:val="clear" w:color="auto" w:fill="auto"/>
          </w:tcPr>
          <w:p w14:paraId="4387420D" w14:textId="77777777" w:rsidR="005E6668" w:rsidRPr="00A42154" w:rsidRDefault="005E6668" w:rsidP="00325876">
            <w:pPr>
              <w:spacing w:after="0" w:line="360" w:lineRule="auto"/>
              <w:ind w:firstLine="0"/>
              <w:rPr>
                <w:rFonts w:ascii="Trebuchet MS" w:hAnsi="Trebuchet MS"/>
                <w:sz w:val="18"/>
                <w:szCs w:val="18"/>
              </w:rPr>
            </w:pPr>
            <w:r w:rsidRPr="00A42154">
              <w:rPr>
                <w:rFonts w:ascii="Trebuchet MS" w:hAnsi="Trebuchet MS"/>
                <w:sz w:val="18"/>
                <w:szCs w:val="18"/>
              </w:rPr>
              <w:t>………………</w:t>
            </w:r>
          </w:p>
        </w:tc>
      </w:tr>
      <w:tr w:rsidR="009C2AD6" w:rsidRPr="00A42154" w14:paraId="45336584" w14:textId="77777777" w:rsidTr="00C077BF">
        <w:trPr>
          <w:jc w:val="center"/>
        </w:trPr>
        <w:tc>
          <w:tcPr>
            <w:tcW w:w="4403" w:type="dxa"/>
            <w:shd w:val="clear" w:color="auto" w:fill="auto"/>
          </w:tcPr>
          <w:p w14:paraId="4094D589" w14:textId="4EF6F3D5" w:rsidR="005E6668" w:rsidRPr="00A42154" w:rsidRDefault="00DE27F3" w:rsidP="00325876">
            <w:pPr>
              <w:spacing w:after="0" w:line="360" w:lineRule="auto"/>
              <w:ind w:firstLine="0"/>
              <w:rPr>
                <w:rFonts w:ascii="Trebuchet MS" w:hAnsi="Trebuchet MS"/>
                <w:sz w:val="18"/>
                <w:szCs w:val="18"/>
              </w:rPr>
            </w:pPr>
            <w:r w:rsidRPr="00DE27F3">
              <w:rPr>
                <w:rFonts w:ascii="Trebuchet MS" w:hAnsi="Trebuchet MS"/>
                <w:sz w:val="18"/>
                <w:szCs w:val="18"/>
              </w:rPr>
              <w:t>1722.2</w:t>
            </w:r>
          </w:p>
        </w:tc>
        <w:tc>
          <w:tcPr>
            <w:tcW w:w="8887" w:type="dxa"/>
            <w:shd w:val="clear" w:color="auto" w:fill="auto"/>
          </w:tcPr>
          <w:p w14:paraId="28D0CD40" w14:textId="04FDA21C" w:rsidR="005E6668" w:rsidRPr="00A42154" w:rsidRDefault="00DE27F3" w:rsidP="00325876">
            <w:pPr>
              <w:spacing w:after="0" w:line="360" w:lineRule="auto"/>
              <w:ind w:firstLine="0"/>
              <w:rPr>
                <w:rFonts w:ascii="Trebuchet MS" w:hAnsi="Trebuchet MS"/>
                <w:sz w:val="18"/>
                <w:szCs w:val="18"/>
              </w:rPr>
            </w:pPr>
            <w:r w:rsidRPr="00DE27F3">
              <w:rPr>
                <w:rFonts w:ascii="Trebuchet MS" w:hAnsi="Trebuchet MS"/>
                <w:sz w:val="18"/>
                <w:szCs w:val="18"/>
              </w:rPr>
              <w:t>ACQUISTO DI MOBILI E ARREDI PER UFFICIO</w:t>
            </w:r>
          </w:p>
        </w:tc>
        <w:tc>
          <w:tcPr>
            <w:tcW w:w="4658" w:type="dxa"/>
            <w:shd w:val="clear" w:color="auto" w:fill="auto"/>
          </w:tcPr>
          <w:p w14:paraId="6D5ED9FA" w14:textId="246918EF" w:rsidR="005E6668" w:rsidRPr="00A42154" w:rsidRDefault="00DE27F3" w:rsidP="00325876">
            <w:pPr>
              <w:spacing w:after="0" w:line="360" w:lineRule="auto"/>
              <w:ind w:firstLine="0"/>
              <w:rPr>
                <w:rFonts w:ascii="Trebuchet MS" w:hAnsi="Trebuchet MS"/>
                <w:sz w:val="18"/>
                <w:szCs w:val="18"/>
              </w:rPr>
            </w:pPr>
            <w:r w:rsidRPr="00DE27F3">
              <w:rPr>
                <w:rFonts w:ascii="Trebuchet MS" w:hAnsi="Trebuchet MS"/>
                <w:sz w:val="18"/>
                <w:szCs w:val="18"/>
              </w:rPr>
              <w:t>25.000,00</w:t>
            </w:r>
          </w:p>
        </w:tc>
        <w:tc>
          <w:tcPr>
            <w:tcW w:w="5115" w:type="dxa"/>
            <w:shd w:val="clear" w:color="auto" w:fill="auto"/>
          </w:tcPr>
          <w:p w14:paraId="6ADD41D5" w14:textId="77777777" w:rsidR="005E6668" w:rsidRPr="00A42154" w:rsidRDefault="005E6668" w:rsidP="00325876">
            <w:pPr>
              <w:spacing w:after="0" w:line="360" w:lineRule="auto"/>
              <w:ind w:firstLine="0"/>
              <w:rPr>
                <w:rFonts w:ascii="Trebuchet MS" w:hAnsi="Trebuchet MS"/>
                <w:sz w:val="18"/>
                <w:szCs w:val="18"/>
              </w:rPr>
            </w:pPr>
            <w:r w:rsidRPr="00A42154">
              <w:rPr>
                <w:rFonts w:ascii="Trebuchet MS" w:hAnsi="Trebuchet MS"/>
                <w:sz w:val="18"/>
                <w:szCs w:val="18"/>
              </w:rPr>
              <w:t>………………</w:t>
            </w:r>
          </w:p>
        </w:tc>
      </w:tr>
      <w:tr w:rsidR="009C2AD6" w:rsidRPr="00A42154" w14:paraId="1C5639F9" w14:textId="77777777" w:rsidTr="00C077BF">
        <w:trPr>
          <w:jc w:val="center"/>
        </w:trPr>
        <w:tc>
          <w:tcPr>
            <w:tcW w:w="4403" w:type="dxa"/>
            <w:shd w:val="clear" w:color="auto" w:fill="auto"/>
          </w:tcPr>
          <w:p w14:paraId="5FCA4A66" w14:textId="322BD89F" w:rsidR="005E6668" w:rsidRPr="00A42154" w:rsidRDefault="00DE27F3" w:rsidP="00325876">
            <w:pPr>
              <w:spacing w:after="0" w:line="360" w:lineRule="auto"/>
              <w:ind w:firstLine="0"/>
              <w:rPr>
                <w:rFonts w:ascii="Trebuchet MS" w:hAnsi="Trebuchet MS"/>
                <w:sz w:val="18"/>
                <w:szCs w:val="18"/>
              </w:rPr>
            </w:pPr>
            <w:r w:rsidRPr="00DE27F3">
              <w:rPr>
                <w:rFonts w:ascii="Trebuchet MS" w:hAnsi="Trebuchet MS"/>
                <w:sz w:val="18"/>
                <w:szCs w:val="18"/>
              </w:rPr>
              <w:t>1722.3</w:t>
            </w:r>
          </w:p>
        </w:tc>
        <w:tc>
          <w:tcPr>
            <w:tcW w:w="8887" w:type="dxa"/>
            <w:shd w:val="clear" w:color="auto" w:fill="auto"/>
          </w:tcPr>
          <w:p w14:paraId="6E9515E6" w14:textId="3ADEF0B2" w:rsidR="005E6668" w:rsidRPr="00A42154" w:rsidRDefault="00DE27F3" w:rsidP="00325876">
            <w:pPr>
              <w:spacing w:after="0" w:line="360" w:lineRule="auto"/>
              <w:ind w:firstLine="0"/>
              <w:rPr>
                <w:rFonts w:ascii="Trebuchet MS" w:hAnsi="Trebuchet MS"/>
                <w:sz w:val="18"/>
                <w:szCs w:val="18"/>
              </w:rPr>
            </w:pPr>
            <w:r w:rsidRPr="00DE27F3">
              <w:rPr>
                <w:rFonts w:ascii="Trebuchet MS" w:hAnsi="Trebuchet MS"/>
                <w:sz w:val="18"/>
                <w:szCs w:val="18"/>
              </w:rPr>
              <w:t>SERVER</w:t>
            </w:r>
          </w:p>
        </w:tc>
        <w:tc>
          <w:tcPr>
            <w:tcW w:w="4658" w:type="dxa"/>
            <w:tcBorders>
              <w:bottom w:val="single" w:sz="4" w:space="0" w:color="000000"/>
            </w:tcBorders>
            <w:shd w:val="clear" w:color="auto" w:fill="auto"/>
          </w:tcPr>
          <w:p w14:paraId="68761981" w14:textId="6782CB8E" w:rsidR="005E6668" w:rsidRPr="00A42154" w:rsidRDefault="00DE27F3" w:rsidP="00325876">
            <w:pPr>
              <w:spacing w:after="0" w:line="360" w:lineRule="auto"/>
              <w:ind w:firstLine="0"/>
              <w:rPr>
                <w:rFonts w:ascii="Trebuchet MS" w:hAnsi="Trebuchet MS"/>
                <w:sz w:val="18"/>
                <w:szCs w:val="18"/>
              </w:rPr>
            </w:pPr>
            <w:r w:rsidRPr="00DE27F3">
              <w:rPr>
                <w:rFonts w:ascii="Trebuchet MS" w:hAnsi="Trebuchet MS"/>
                <w:sz w:val="18"/>
                <w:szCs w:val="18"/>
              </w:rPr>
              <w:t>5.000,00</w:t>
            </w:r>
          </w:p>
        </w:tc>
        <w:tc>
          <w:tcPr>
            <w:tcW w:w="5115" w:type="dxa"/>
            <w:tcBorders>
              <w:bottom w:val="single" w:sz="4" w:space="0" w:color="000000"/>
            </w:tcBorders>
            <w:shd w:val="clear" w:color="auto" w:fill="auto"/>
          </w:tcPr>
          <w:p w14:paraId="15BD5AEF" w14:textId="77777777" w:rsidR="005E6668" w:rsidRPr="00A42154" w:rsidRDefault="005E6668" w:rsidP="00325876">
            <w:pPr>
              <w:spacing w:after="0" w:line="360" w:lineRule="auto"/>
              <w:ind w:firstLine="0"/>
              <w:rPr>
                <w:rFonts w:ascii="Trebuchet MS" w:hAnsi="Trebuchet MS"/>
                <w:sz w:val="18"/>
                <w:szCs w:val="18"/>
              </w:rPr>
            </w:pPr>
            <w:r w:rsidRPr="00A42154">
              <w:rPr>
                <w:rFonts w:ascii="Trebuchet MS" w:hAnsi="Trebuchet MS"/>
                <w:sz w:val="18"/>
                <w:szCs w:val="18"/>
              </w:rPr>
              <w:t>………………</w:t>
            </w:r>
          </w:p>
        </w:tc>
      </w:tr>
      <w:tr w:rsidR="00DE27F3" w:rsidRPr="00A42154" w14:paraId="23E2CEE9" w14:textId="77777777" w:rsidTr="00C077BF">
        <w:trPr>
          <w:jc w:val="center"/>
        </w:trPr>
        <w:tc>
          <w:tcPr>
            <w:tcW w:w="4403" w:type="dxa"/>
            <w:shd w:val="clear" w:color="auto" w:fill="auto"/>
          </w:tcPr>
          <w:p w14:paraId="40C79FC2" w14:textId="44C7C56E" w:rsidR="00DE27F3" w:rsidRPr="00DE27F3" w:rsidRDefault="00DE27F3" w:rsidP="00325876">
            <w:pPr>
              <w:spacing w:after="0" w:line="360" w:lineRule="auto"/>
              <w:ind w:firstLine="0"/>
              <w:rPr>
                <w:rFonts w:ascii="Trebuchet MS" w:hAnsi="Trebuchet MS"/>
                <w:sz w:val="18"/>
                <w:szCs w:val="18"/>
              </w:rPr>
            </w:pPr>
            <w:r w:rsidRPr="00DE27F3">
              <w:rPr>
                <w:rFonts w:ascii="Trebuchet MS" w:hAnsi="Trebuchet MS"/>
                <w:sz w:val="18"/>
                <w:szCs w:val="18"/>
              </w:rPr>
              <w:t>2020.0</w:t>
            </w:r>
          </w:p>
        </w:tc>
        <w:tc>
          <w:tcPr>
            <w:tcW w:w="8887" w:type="dxa"/>
            <w:shd w:val="clear" w:color="auto" w:fill="auto"/>
          </w:tcPr>
          <w:p w14:paraId="45489D1C" w14:textId="2AFCCF50" w:rsidR="00DE27F3" w:rsidRPr="00DE27F3" w:rsidRDefault="00DE27F3" w:rsidP="00DE27F3">
            <w:pPr>
              <w:spacing w:after="0" w:line="360" w:lineRule="auto"/>
              <w:ind w:firstLine="0"/>
              <w:rPr>
                <w:rFonts w:ascii="Trebuchet MS" w:hAnsi="Trebuchet MS"/>
                <w:sz w:val="18"/>
                <w:szCs w:val="18"/>
              </w:rPr>
            </w:pPr>
            <w:r w:rsidRPr="00DE27F3">
              <w:rPr>
                <w:rFonts w:ascii="Trebuchet MS" w:hAnsi="Trebuchet MS"/>
                <w:sz w:val="18"/>
                <w:szCs w:val="18"/>
              </w:rPr>
              <w:t>INTERVENTI IN CONTO CAPITALE - ACQUISTO DI BENI IMMOBILI</w:t>
            </w:r>
          </w:p>
        </w:tc>
        <w:tc>
          <w:tcPr>
            <w:tcW w:w="4658" w:type="dxa"/>
            <w:tcBorders>
              <w:bottom w:val="single" w:sz="4" w:space="0" w:color="000000"/>
            </w:tcBorders>
            <w:shd w:val="clear" w:color="auto" w:fill="auto"/>
          </w:tcPr>
          <w:p w14:paraId="0DC00787" w14:textId="3FA9EB08" w:rsidR="00DE27F3" w:rsidRPr="00DE27F3" w:rsidRDefault="00DE27F3" w:rsidP="00325876">
            <w:pPr>
              <w:spacing w:after="0" w:line="360" w:lineRule="auto"/>
              <w:ind w:firstLine="0"/>
              <w:rPr>
                <w:rFonts w:ascii="Trebuchet MS" w:hAnsi="Trebuchet MS"/>
                <w:sz w:val="18"/>
                <w:szCs w:val="18"/>
              </w:rPr>
            </w:pPr>
            <w:r w:rsidRPr="00DE27F3">
              <w:rPr>
                <w:rFonts w:ascii="Trebuchet MS" w:hAnsi="Trebuchet MS"/>
                <w:sz w:val="18"/>
                <w:szCs w:val="18"/>
              </w:rPr>
              <w:t>4.600.000,0</w:t>
            </w:r>
            <w:r>
              <w:rPr>
                <w:rFonts w:ascii="Trebuchet MS" w:hAnsi="Trebuchet MS"/>
                <w:sz w:val="18"/>
                <w:szCs w:val="18"/>
              </w:rPr>
              <w:t>0</w:t>
            </w:r>
          </w:p>
        </w:tc>
        <w:tc>
          <w:tcPr>
            <w:tcW w:w="5115" w:type="dxa"/>
            <w:tcBorders>
              <w:bottom w:val="single" w:sz="4" w:space="0" w:color="000000"/>
            </w:tcBorders>
            <w:shd w:val="clear" w:color="auto" w:fill="auto"/>
          </w:tcPr>
          <w:p w14:paraId="1AED7D0B" w14:textId="77777777" w:rsidR="00DE27F3" w:rsidRPr="00A42154" w:rsidRDefault="00DE27F3" w:rsidP="00325876">
            <w:pPr>
              <w:spacing w:after="0" w:line="360" w:lineRule="auto"/>
              <w:ind w:firstLine="0"/>
              <w:rPr>
                <w:rFonts w:ascii="Trebuchet MS" w:hAnsi="Trebuchet MS"/>
                <w:sz w:val="18"/>
                <w:szCs w:val="18"/>
              </w:rPr>
            </w:pPr>
          </w:p>
        </w:tc>
      </w:tr>
      <w:tr w:rsidR="009C2AD6" w:rsidRPr="00A42154" w14:paraId="39F594B5" w14:textId="77777777" w:rsidTr="00C077BF">
        <w:trPr>
          <w:jc w:val="center"/>
        </w:trPr>
        <w:tc>
          <w:tcPr>
            <w:tcW w:w="4403" w:type="dxa"/>
            <w:shd w:val="clear" w:color="auto" w:fill="auto"/>
          </w:tcPr>
          <w:p w14:paraId="32FAD34F" w14:textId="77777777" w:rsidR="005E6668" w:rsidRPr="00A42154" w:rsidRDefault="005E6668" w:rsidP="00325876">
            <w:pPr>
              <w:spacing w:after="0" w:line="360" w:lineRule="auto"/>
              <w:ind w:firstLine="0"/>
              <w:rPr>
                <w:rFonts w:ascii="Trebuchet MS" w:hAnsi="Trebuchet MS"/>
                <w:sz w:val="18"/>
                <w:szCs w:val="18"/>
              </w:rPr>
            </w:pPr>
          </w:p>
        </w:tc>
        <w:tc>
          <w:tcPr>
            <w:tcW w:w="8887" w:type="dxa"/>
            <w:shd w:val="clear" w:color="auto" w:fill="auto"/>
          </w:tcPr>
          <w:p w14:paraId="5B894CF9" w14:textId="77777777" w:rsidR="005E6668" w:rsidRPr="00A42154" w:rsidRDefault="005E6668" w:rsidP="00325876">
            <w:pPr>
              <w:spacing w:after="0" w:line="360" w:lineRule="auto"/>
              <w:ind w:firstLine="0"/>
              <w:jc w:val="right"/>
              <w:rPr>
                <w:rFonts w:ascii="Trebuchet MS" w:hAnsi="Trebuchet MS"/>
                <w:b/>
                <w:sz w:val="18"/>
                <w:szCs w:val="18"/>
              </w:rPr>
            </w:pPr>
            <w:r w:rsidRPr="00A42154">
              <w:rPr>
                <w:rFonts w:ascii="Trebuchet MS" w:hAnsi="Trebuchet MS"/>
                <w:b/>
                <w:sz w:val="18"/>
                <w:szCs w:val="18"/>
              </w:rPr>
              <w:t>Totale spese conto capitale</w:t>
            </w:r>
          </w:p>
        </w:tc>
        <w:tc>
          <w:tcPr>
            <w:tcW w:w="4658" w:type="dxa"/>
            <w:shd w:val="pct15" w:color="auto" w:fill="auto"/>
          </w:tcPr>
          <w:p w14:paraId="3D5ACD0A" w14:textId="1A8DAD72" w:rsidR="005E6668" w:rsidRPr="009C2AD6" w:rsidRDefault="009C2AD6" w:rsidP="00325876">
            <w:pPr>
              <w:spacing w:after="0" w:line="360" w:lineRule="auto"/>
              <w:ind w:firstLine="0"/>
              <w:rPr>
                <w:rFonts w:ascii="Trebuchet MS" w:hAnsi="Trebuchet MS"/>
                <w:b/>
                <w:bCs/>
                <w:sz w:val="18"/>
                <w:szCs w:val="18"/>
              </w:rPr>
            </w:pPr>
            <w:r w:rsidRPr="009C2AD6">
              <w:rPr>
                <w:rFonts w:ascii="Trebuchet MS" w:hAnsi="Trebuchet MS"/>
                <w:b/>
                <w:bCs/>
                <w:sz w:val="18"/>
                <w:szCs w:val="18"/>
              </w:rPr>
              <w:t>4.750.399,65</w:t>
            </w:r>
          </w:p>
        </w:tc>
        <w:tc>
          <w:tcPr>
            <w:tcW w:w="5115" w:type="dxa"/>
            <w:shd w:val="pct15" w:color="auto" w:fill="auto"/>
          </w:tcPr>
          <w:p w14:paraId="5F78D7A4" w14:textId="77777777" w:rsidR="005E6668" w:rsidRPr="00A42154" w:rsidRDefault="005E6668" w:rsidP="00325876">
            <w:pPr>
              <w:spacing w:after="0" w:line="360" w:lineRule="auto"/>
              <w:ind w:firstLine="0"/>
              <w:rPr>
                <w:rFonts w:ascii="Trebuchet MS" w:hAnsi="Trebuchet MS"/>
                <w:sz w:val="18"/>
                <w:szCs w:val="18"/>
              </w:rPr>
            </w:pPr>
          </w:p>
        </w:tc>
      </w:tr>
    </w:tbl>
    <w:p w14:paraId="427EC746" w14:textId="3501E43D" w:rsidR="005E6668" w:rsidRDefault="005E6668" w:rsidP="009B463B">
      <w:pPr>
        <w:spacing w:after="0" w:line="360" w:lineRule="auto"/>
        <w:ind w:firstLine="0"/>
        <w:rPr>
          <w:rFonts w:ascii="Trebuchet MS" w:hAnsi="Trebuchet MS"/>
          <w:sz w:val="24"/>
        </w:rPr>
      </w:pPr>
    </w:p>
    <w:p w14:paraId="249DD9CB" w14:textId="143D6083" w:rsidR="00215907" w:rsidRDefault="00215907" w:rsidP="009B463B">
      <w:pPr>
        <w:spacing w:after="0" w:line="360" w:lineRule="auto"/>
        <w:ind w:firstLine="0"/>
        <w:rPr>
          <w:rFonts w:ascii="Trebuchet MS" w:hAnsi="Trebuchet MS"/>
          <w:sz w:val="24"/>
        </w:rPr>
      </w:pPr>
      <w:r>
        <w:rPr>
          <w:rFonts w:ascii="Trebuchet MS" w:hAnsi="Trebuchet MS"/>
          <w:sz w:val="24"/>
        </w:rPr>
        <w:t>Si evidenzia che l’Ente</w:t>
      </w:r>
      <w:r w:rsidR="00767679">
        <w:rPr>
          <w:rFonts w:ascii="Trebuchet MS" w:hAnsi="Trebuchet MS"/>
          <w:sz w:val="24"/>
        </w:rPr>
        <w:t xml:space="preserve"> ha trasmesso una relazione, successivamente integrata, a firma</w:t>
      </w:r>
      <w:r>
        <w:rPr>
          <w:rFonts w:ascii="Trebuchet MS" w:hAnsi="Trebuchet MS"/>
          <w:sz w:val="24"/>
        </w:rPr>
        <w:t xml:space="preserve"> del Presidente</w:t>
      </w:r>
      <w:r w:rsidR="00767679">
        <w:rPr>
          <w:rFonts w:ascii="Trebuchet MS" w:hAnsi="Trebuchet MS"/>
          <w:sz w:val="24"/>
        </w:rPr>
        <w:t xml:space="preserve"> del CDA dell’Ente</w:t>
      </w:r>
      <w:r>
        <w:rPr>
          <w:rFonts w:ascii="Trebuchet MS" w:hAnsi="Trebuchet MS"/>
          <w:sz w:val="24"/>
        </w:rPr>
        <w:t xml:space="preserve"> Dott. Livio Cardaci</w:t>
      </w:r>
      <w:r w:rsidR="00767679">
        <w:rPr>
          <w:rFonts w:ascii="Trebuchet MS" w:hAnsi="Trebuchet MS"/>
          <w:sz w:val="24"/>
        </w:rPr>
        <w:t>, in cui viene rappresentata, per la variazione concernente la spesa per investimenti, un atto programmatorio che l’ente intende perseguire per addivenire all’acquisto di un immobile da destinare a residenza universitaria.</w:t>
      </w:r>
    </w:p>
    <w:p w14:paraId="14637381" w14:textId="4652EAB0" w:rsidR="00215907" w:rsidRDefault="00215907" w:rsidP="009B463B">
      <w:pPr>
        <w:spacing w:after="0" w:line="360" w:lineRule="auto"/>
        <w:ind w:firstLine="0"/>
        <w:rPr>
          <w:rFonts w:ascii="Trebuchet MS" w:hAnsi="Trebuchet MS"/>
          <w:sz w:val="24"/>
        </w:rPr>
      </w:pPr>
    </w:p>
    <w:p w14:paraId="333B685B" w14:textId="091F47C0" w:rsidR="005E6668" w:rsidRDefault="005E6668" w:rsidP="009B463B">
      <w:pPr>
        <w:spacing w:after="0" w:line="360" w:lineRule="auto"/>
        <w:ind w:firstLine="0"/>
        <w:rPr>
          <w:rFonts w:ascii="Trebuchet MS" w:hAnsi="Trebuchet MS"/>
          <w:sz w:val="24"/>
        </w:rPr>
      </w:pPr>
    </w:p>
    <w:p w14:paraId="3E2EBC28" w14:textId="31B5DD96" w:rsidR="009B463B" w:rsidRPr="00C31887" w:rsidRDefault="009B463B" w:rsidP="009B463B">
      <w:pPr>
        <w:spacing w:after="0"/>
        <w:ind w:firstLine="0"/>
        <w:rPr>
          <w:rFonts w:ascii="Trebuchet MS" w:hAnsi="Trebuchet MS"/>
          <w:sz w:val="24"/>
        </w:rPr>
      </w:pPr>
      <w:r w:rsidRPr="00C31887">
        <w:rPr>
          <w:rFonts w:ascii="Trebuchet MS" w:hAnsi="Trebuchet MS"/>
          <w:sz w:val="24"/>
        </w:rPr>
        <w:t xml:space="preserve">Per quanto precede e tenuto conto delle suindicate proposte di variazioni, il bilancio di previsione dell’esercizio finanziario </w:t>
      </w:r>
      <w:r w:rsidR="00324EE2">
        <w:rPr>
          <w:rFonts w:ascii="Trebuchet MS" w:hAnsi="Trebuchet MS"/>
          <w:sz w:val="24"/>
        </w:rPr>
        <w:t>202</w:t>
      </w:r>
      <w:r w:rsidR="009C2AD6">
        <w:rPr>
          <w:rFonts w:ascii="Trebuchet MS" w:hAnsi="Trebuchet MS"/>
          <w:sz w:val="24"/>
        </w:rPr>
        <w:t>2</w:t>
      </w:r>
      <w:r w:rsidRPr="00C31887">
        <w:rPr>
          <w:rFonts w:ascii="Trebuchet MS" w:hAnsi="Trebuchet MS"/>
          <w:sz w:val="24"/>
        </w:rPr>
        <w:t xml:space="preserve"> presenta le seguenti risultanze: </w:t>
      </w:r>
    </w:p>
    <w:p w14:paraId="21F5190F" w14:textId="77777777" w:rsidR="009B463B" w:rsidRPr="00C31887" w:rsidRDefault="009B463B" w:rsidP="009B463B">
      <w:pPr>
        <w:spacing w:after="0"/>
        <w:ind w:firstLine="0"/>
        <w:rPr>
          <w:rFonts w:ascii="Trebuchet MS" w:hAnsi="Trebuchet MS"/>
          <w:sz w:val="24"/>
        </w:rPr>
      </w:pPr>
    </w:p>
    <w:tbl>
      <w:tblPr>
        <w:tblW w:w="4893"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3138"/>
        <w:gridCol w:w="841"/>
        <w:gridCol w:w="1355"/>
        <w:gridCol w:w="1357"/>
        <w:gridCol w:w="1369"/>
        <w:gridCol w:w="1352"/>
      </w:tblGrid>
      <w:tr w:rsidR="00E42615" w:rsidRPr="00A42154" w14:paraId="3F990278" w14:textId="77777777" w:rsidTr="00E42615">
        <w:trPr>
          <w:trHeight w:val="376"/>
          <w:jc w:val="center"/>
        </w:trPr>
        <w:tc>
          <w:tcPr>
            <w:tcW w:w="1667" w:type="pct"/>
            <w:shd w:val="pct15" w:color="auto" w:fill="auto"/>
            <w:noWrap/>
            <w:vAlign w:val="center"/>
          </w:tcPr>
          <w:p w14:paraId="1B9A9CFE" w14:textId="77777777" w:rsidR="00CA108F" w:rsidRPr="00A42154" w:rsidRDefault="00CA108F" w:rsidP="008A6C9A">
            <w:pPr>
              <w:spacing w:after="0"/>
              <w:ind w:firstLine="0"/>
              <w:rPr>
                <w:rFonts w:ascii="Trebuchet MS" w:hAnsi="Trebuchet MS"/>
                <w:i/>
                <w:iCs/>
                <w:sz w:val="18"/>
                <w:szCs w:val="18"/>
              </w:rPr>
            </w:pPr>
            <w:r w:rsidRPr="00A42154">
              <w:rPr>
                <w:rFonts w:ascii="Trebuchet MS" w:hAnsi="Trebuchet MS"/>
                <w:b/>
                <w:bCs/>
                <w:i/>
                <w:iCs/>
                <w:sz w:val="18"/>
                <w:szCs w:val="18"/>
              </w:rPr>
              <w:t>Entrate</w:t>
            </w:r>
          </w:p>
        </w:tc>
        <w:tc>
          <w:tcPr>
            <w:tcW w:w="447" w:type="pct"/>
            <w:shd w:val="pct15" w:color="auto" w:fill="auto"/>
            <w:noWrap/>
            <w:vAlign w:val="center"/>
          </w:tcPr>
          <w:p w14:paraId="15858076" w14:textId="77777777" w:rsidR="00CA108F" w:rsidRPr="00A42154" w:rsidRDefault="00CA108F" w:rsidP="008A6C9A">
            <w:pPr>
              <w:spacing w:after="0"/>
              <w:ind w:firstLine="0"/>
              <w:jc w:val="right"/>
              <w:rPr>
                <w:rFonts w:ascii="Trebuchet MS" w:hAnsi="Trebuchet MS"/>
                <w:sz w:val="18"/>
                <w:szCs w:val="18"/>
              </w:rPr>
            </w:pPr>
          </w:p>
        </w:tc>
        <w:tc>
          <w:tcPr>
            <w:tcW w:w="720" w:type="pct"/>
            <w:shd w:val="pct15" w:color="auto" w:fill="auto"/>
            <w:noWrap/>
            <w:vAlign w:val="center"/>
          </w:tcPr>
          <w:p w14:paraId="3D9DED95" w14:textId="77777777" w:rsidR="00CA108F" w:rsidRPr="00A42154" w:rsidRDefault="00CA108F" w:rsidP="008A6C9A">
            <w:pPr>
              <w:spacing w:after="0"/>
              <w:ind w:right="-70" w:firstLine="0"/>
              <w:jc w:val="center"/>
              <w:rPr>
                <w:rFonts w:ascii="Trebuchet MS" w:hAnsi="Trebuchet MS"/>
                <w:i/>
                <w:iCs/>
                <w:sz w:val="18"/>
                <w:szCs w:val="18"/>
              </w:rPr>
            </w:pPr>
            <w:r w:rsidRPr="00A42154">
              <w:rPr>
                <w:rFonts w:ascii="Trebuchet MS" w:hAnsi="Trebuchet MS"/>
                <w:i/>
                <w:iCs/>
                <w:sz w:val="18"/>
                <w:szCs w:val="18"/>
              </w:rPr>
              <w:t>Previsione definitive</w:t>
            </w:r>
          </w:p>
          <w:p w14:paraId="6EB0483D" w14:textId="63F6BCAF" w:rsidR="00CA108F" w:rsidRPr="00A42154" w:rsidRDefault="00CA108F" w:rsidP="008A6C9A">
            <w:pPr>
              <w:spacing w:after="0"/>
              <w:ind w:firstLine="0"/>
              <w:jc w:val="center"/>
              <w:rPr>
                <w:rFonts w:ascii="Trebuchet MS" w:hAnsi="Trebuchet MS"/>
                <w:sz w:val="18"/>
                <w:szCs w:val="18"/>
              </w:rPr>
            </w:pPr>
            <w:r w:rsidRPr="00A42154">
              <w:rPr>
                <w:rFonts w:ascii="Trebuchet MS" w:hAnsi="Trebuchet MS"/>
                <w:i/>
                <w:iCs/>
                <w:sz w:val="18"/>
                <w:szCs w:val="18"/>
              </w:rPr>
              <w:t xml:space="preserve">anno </w:t>
            </w:r>
            <w:r>
              <w:rPr>
                <w:rFonts w:ascii="Trebuchet MS" w:hAnsi="Trebuchet MS"/>
                <w:i/>
                <w:iCs/>
                <w:sz w:val="18"/>
                <w:szCs w:val="18"/>
              </w:rPr>
              <w:t>2022</w:t>
            </w:r>
          </w:p>
        </w:tc>
        <w:tc>
          <w:tcPr>
            <w:tcW w:w="721" w:type="pct"/>
            <w:shd w:val="pct15" w:color="auto" w:fill="auto"/>
            <w:noWrap/>
            <w:vAlign w:val="center"/>
          </w:tcPr>
          <w:p w14:paraId="7BD04790" w14:textId="77777777" w:rsidR="00CA108F" w:rsidRPr="00A42154" w:rsidRDefault="00CA108F" w:rsidP="008A6C9A">
            <w:pPr>
              <w:spacing w:after="0"/>
              <w:ind w:firstLine="0"/>
              <w:jc w:val="center"/>
              <w:rPr>
                <w:rFonts w:ascii="Trebuchet MS" w:hAnsi="Trebuchet MS"/>
                <w:sz w:val="18"/>
                <w:szCs w:val="18"/>
              </w:rPr>
            </w:pPr>
            <w:r w:rsidRPr="00A42154">
              <w:rPr>
                <w:rFonts w:ascii="Trebuchet MS" w:hAnsi="Trebuchet MS"/>
                <w:i/>
                <w:iCs/>
                <w:sz w:val="18"/>
                <w:szCs w:val="18"/>
              </w:rPr>
              <w:t>Variazioni in aumento</w:t>
            </w:r>
          </w:p>
        </w:tc>
        <w:tc>
          <w:tcPr>
            <w:tcW w:w="727" w:type="pct"/>
            <w:shd w:val="pct15" w:color="auto" w:fill="auto"/>
            <w:noWrap/>
            <w:vAlign w:val="center"/>
          </w:tcPr>
          <w:p w14:paraId="005665D0" w14:textId="77777777" w:rsidR="00CA108F" w:rsidRPr="00A42154" w:rsidRDefault="00CA108F" w:rsidP="008A6C9A">
            <w:pPr>
              <w:spacing w:after="0"/>
              <w:ind w:firstLine="0"/>
              <w:jc w:val="center"/>
              <w:rPr>
                <w:rFonts w:ascii="Trebuchet MS" w:hAnsi="Trebuchet MS"/>
                <w:sz w:val="18"/>
                <w:szCs w:val="18"/>
              </w:rPr>
            </w:pPr>
            <w:r w:rsidRPr="00A42154">
              <w:rPr>
                <w:rFonts w:ascii="Trebuchet MS" w:hAnsi="Trebuchet MS"/>
                <w:i/>
                <w:iCs/>
                <w:sz w:val="18"/>
                <w:szCs w:val="18"/>
              </w:rPr>
              <w:t>Variazioni in diminuzione</w:t>
            </w:r>
          </w:p>
        </w:tc>
        <w:tc>
          <w:tcPr>
            <w:tcW w:w="718" w:type="pct"/>
            <w:shd w:val="pct15" w:color="auto" w:fill="auto"/>
            <w:noWrap/>
            <w:vAlign w:val="center"/>
          </w:tcPr>
          <w:p w14:paraId="0D8C91D7" w14:textId="77777777" w:rsidR="00CA108F" w:rsidRPr="00A42154" w:rsidRDefault="00CA108F" w:rsidP="008A6C9A">
            <w:pPr>
              <w:spacing w:after="0"/>
              <w:ind w:firstLine="0"/>
              <w:jc w:val="center"/>
              <w:rPr>
                <w:rFonts w:ascii="Trebuchet MS" w:hAnsi="Trebuchet MS"/>
                <w:sz w:val="18"/>
                <w:szCs w:val="18"/>
              </w:rPr>
            </w:pPr>
            <w:r w:rsidRPr="00A42154">
              <w:rPr>
                <w:rFonts w:ascii="Trebuchet MS" w:hAnsi="Trebuchet MS"/>
                <w:i/>
                <w:iCs/>
                <w:sz w:val="18"/>
                <w:szCs w:val="18"/>
              </w:rPr>
              <w:t>Importo aggiornato</w:t>
            </w:r>
          </w:p>
        </w:tc>
      </w:tr>
      <w:tr w:rsidR="00E42615" w:rsidRPr="00A42154" w14:paraId="29BE176C" w14:textId="77777777" w:rsidTr="00E42615">
        <w:trPr>
          <w:trHeight w:val="376"/>
          <w:jc w:val="center"/>
        </w:trPr>
        <w:tc>
          <w:tcPr>
            <w:tcW w:w="1667" w:type="pct"/>
            <w:shd w:val="clear" w:color="auto" w:fill="auto"/>
            <w:noWrap/>
            <w:vAlign w:val="center"/>
            <w:hideMark/>
          </w:tcPr>
          <w:p w14:paraId="6C008FE1" w14:textId="77777777" w:rsidR="00CA108F" w:rsidRPr="00A42154" w:rsidRDefault="00CA108F" w:rsidP="008A6C9A">
            <w:pPr>
              <w:spacing w:after="0"/>
              <w:ind w:firstLine="0"/>
              <w:rPr>
                <w:rFonts w:ascii="Trebuchet MS" w:hAnsi="Trebuchet MS"/>
                <w:i/>
                <w:iCs/>
                <w:sz w:val="18"/>
                <w:szCs w:val="18"/>
              </w:rPr>
            </w:pPr>
            <w:r w:rsidRPr="00A42154">
              <w:rPr>
                <w:rFonts w:ascii="Trebuchet MS" w:hAnsi="Trebuchet MS"/>
                <w:i/>
                <w:iCs/>
                <w:sz w:val="18"/>
                <w:szCs w:val="18"/>
              </w:rPr>
              <w:t>Entrate Correnti - Titolo I</w:t>
            </w:r>
          </w:p>
        </w:tc>
        <w:tc>
          <w:tcPr>
            <w:tcW w:w="447" w:type="pct"/>
            <w:shd w:val="clear" w:color="auto" w:fill="auto"/>
            <w:noWrap/>
            <w:vAlign w:val="center"/>
            <w:hideMark/>
          </w:tcPr>
          <w:p w14:paraId="6C9CA638" w14:textId="77777777" w:rsidR="00CA108F" w:rsidRPr="00A42154" w:rsidRDefault="00CA108F" w:rsidP="008A6C9A">
            <w:pPr>
              <w:spacing w:after="0"/>
              <w:ind w:firstLine="0"/>
              <w:jc w:val="right"/>
              <w:rPr>
                <w:rFonts w:ascii="Trebuchet MS" w:hAnsi="Trebuchet MS"/>
                <w:sz w:val="18"/>
                <w:szCs w:val="18"/>
              </w:rPr>
            </w:pPr>
            <w:r w:rsidRPr="00A42154">
              <w:rPr>
                <w:rFonts w:ascii="Trebuchet MS" w:hAnsi="Trebuchet MS"/>
                <w:sz w:val="18"/>
                <w:szCs w:val="18"/>
              </w:rPr>
              <w:t>Euro</w:t>
            </w:r>
          </w:p>
        </w:tc>
        <w:tc>
          <w:tcPr>
            <w:tcW w:w="720" w:type="pct"/>
            <w:shd w:val="clear" w:color="auto" w:fill="auto"/>
            <w:noWrap/>
            <w:vAlign w:val="center"/>
          </w:tcPr>
          <w:p w14:paraId="50A1995F" w14:textId="77777777" w:rsidR="00CA108F" w:rsidRPr="00A42154" w:rsidRDefault="00CA108F" w:rsidP="008A6C9A">
            <w:pPr>
              <w:spacing w:after="0"/>
              <w:ind w:firstLine="0"/>
              <w:jc w:val="right"/>
              <w:rPr>
                <w:rFonts w:ascii="Trebuchet MS" w:hAnsi="Trebuchet MS"/>
                <w:sz w:val="18"/>
                <w:szCs w:val="18"/>
              </w:rPr>
            </w:pPr>
          </w:p>
        </w:tc>
        <w:tc>
          <w:tcPr>
            <w:tcW w:w="721" w:type="pct"/>
            <w:shd w:val="clear" w:color="auto" w:fill="auto"/>
            <w:noWrap/>
            <w:vAlign w:val="center"/>
          </w:tcPr>
          <w:p w14:paraId="6285A20F" w14:textId="688CF5D3" w:rsidR="00CA108F" w:rsidRPr="00A42154" w:rsidRDefault="00CA108F" w:rsidP="008A6C9A">
            <w:pPr>
              <w:spacing w:after="0"/>
              <w:ind w:firstLine="0"/>
              <w:jc w:val="right"/>
              <w:rPr>
                <w:rFonts w:ascii="Trebuchet MS" w:hAnsi="Trebuchet MS"/>
                <w:sz w:val="18"/>
                <w:szCs w:val="18"/>
              </w:rPr>
            </w:pPr>
          </w:p>
        </w:tc>
        <w:tc>
          <w:tcPr>
            <w:tcW w:w="727" w:type="pct"/>
            <w:shd w:val="clear" w:color="auto" w:fill="auto"/>
            <w:noWrap/>
            <w:vAlign w:val="center"/>
          </w:tcPr>
          <w:p w14:paraId="3BA6FD67" w14:textId="77777777" w:rsidR="00CA108F" w:rsidRPr="00A42154" w:rsidRDefault="00CA108F" w:rsidP="008A6C9A">
            <w:pPr>
              <w:spacing w:after="0"/>
              <w:ind w:firstLine="0"/>
              <w:jc w:val="right"/>
              <w:rPr>
                <w:rFonts w:ascii="Trebuchet MS" w:hAnsi="Trebuchet MS"/>
                <w:sz w:val="18"/>
                <w:szCs w:val="18"/>
              </w:rPr>
            </w:pPr>
          </w:p>
        </w:tc>
        <w:tc>
          <w:tcPr>
            <w:tcW w:w="718" w:type="pct"/>
            <w:shd w:val="clear" w:color="auto" w:fill="auto"/>
            <w:noWrap/>
            <w:vAlign w:val="center"/>
          </w:tcPr>
          <w:p w14:paraId="10543E19" w14:textId="77777777" w:rsidR="00CA108F" w:rsidRPr="00A42154" w:rsidRDefault="00CA108F" w:rsidP="008A6C9A">
            <w:pPr>
              <w:spacing w:after="0"/>
              <w:ind w:firstLine="0"/>
              <w:jc w:val="center"/>
              <w:rPr>
                <w:rFonts w:ascii="Trebuchet MS" w:hAnsi="Trebuchet MS"/>
                <w:sz w:val="18"/>
                <w:szCs w:val="18"/>
              </w:rPr>
            </w:pPr>
          </w:p>
        </w:tc>
      </w:tr>
      <w:tr w:rsidR="00E42615" w:rsidRPr="00A42154" w14:paraId="7A27BFC8" w14:textId="77777777" w:rsidTr="00E42615">
        <w:trPr>
          <w:trHeight w:val="376"/>
          <w:jc w:val="center"/>
        </w:trPr>
        <w:tc>
          <w:tcPr>
            <w:tcW w:w="1667" w:type="pct"/>
            <w:shd w:val="clear" w:color="auto" w:fill="auto"/>
            <w:noWrap/>
            <w:vAlign w:val="center"/>
            <w:hideMark/>
          </w:tcPr>
          <w:p w14:paraId="7C9546EC" w14:textId="77777777" w:rsidR="00CA108F" w:rsidRPr="00A42154" w:rsidRDefault="00CA108F" w:rsidP="008A6C9A">
            <w:pPr>
              <w:spacing w:after="0"/>
              <w:ind w:firstLine="0"/>
              <w:rPr>
                <w:rFonts w:ascii="Trebuchet MS" w:hAnsi="Trebuchet MS"/>
                <w:i/>
                <w:iCs/>
                <w:sz w:val="18"/>
                <w:szCs w:val="18"/>
              </w:rPr>
            </w:pPr>
            <w:r w:rsidRPr="00A42154">
              <w:rPr>
                <w:rFonts w:ascii="Trebuchet MS" w:hAnsi="Trebuchet MS"/>
                <w:i/>
                <w:iCs/>
                <w:sz w:val="18"/>
                <w:szCs w:val="18"/>
              </w:rPr>
              <w:t>Entrate conto capitale Titolo II</w:t>
            </w:r>
          </w:p>
        </w:tc>
        <w:tc>
          <w:tcPr>
            <w:tcW w:w="447" w:type="pct"/>
            <w:shd w:val="clear" w:color="auto" w:fill="auto"/>
            <w:noWrap/>
            <w:vAlign w:val="center"/>
            <w:hideMark/>
          </w:tcPr>
          <w:p w14:paraId="05CED0E3" w14:textId="77777777" w:rsidR="00CA108F" w:rsidRPr="00A42154" w:rsidRDefault="00CA108F" w:rsidP="008A6C9A">
            <w:pPr>
              <w:spacing w:after="0"/>
              <w:ind w:firstLine="0"/>
              <w:jc w:val="right"/>
              <w:rPr>
                <w:rFonts w:ascii="Trebuchet MS" w:hAnsi="Trebuchet MS"/>
                <w:sz w:val="18"/>
                <w:szCs w:val="18"/>
              </w:rPr>
            </w:pPr>
            <w:r w:rsidRPr="00A42154">
              <w:rPr>
                <w:rFonts w:ascii="Trebuchet MS" w:hAnsi="Trebuchet MS"/>
                <w:sz w:val="18"/>
                <w:szCs w:val="18"/>
              </w:rPr>
              <w:t>Euro</w:t>
            </w:r>
          </w:p>
        </w:tc>
        <w:tc>
          <w:tcPr>
            <w:tcW w:w="720" w:type="pct"/>
            <w:shd w:val="clear" w:color="auto" w:fill="auto"/>
            <w:noWrap/>
            <w:vAlign w:val="center"/>
          </w:tcPr>
          <w:p w14:paraId="6A303F66" w14:textId="77777777" w:rsidR="00CA108F" w:rsidRPr="00A42154" w:rsidRDefault="00CA108F" w:rsidP="008A6C9A">
            <w:pPr>
              <w:spacing w:after="0"/>
              <w:ind w:firstLine="0"/>
              <w:jc w:val="right"/>
              <w:rPr>
                <w:rFonts w:ascii="Trebuchet MS" w:hAnsi="Trebuchet MS"/>
                <w:sz w:val="18"/>
                <w:szCs w:val="18"/>
              </w:rPr>
            </w:pPr>
          </w:p>
        </w:tc>
        <w:tc>
          <w:tcPr>
            <w:tcW w:w="721" w:type="pct"/>
            <w:shd w:val="clear" w:color="auto" w:fill="auto"/>
            <w:noWrap/>
            <w:vAlign w:val="center"/>
          </w:tcPr>
          <w:p w14:paraId="57FD08F7" w14:textId="77777777" w:rsidR="00CA108F" w:rsidRPr="00A42154" w:rsidRDefault="00CA108F" w:rsidP="008A6C9A">
            <w:pPr>
              <w:spacing w:after="0"/>
              <w:ind w:firstLine="0"/>
              <w:jc w:val="right"/>
              <w:rPr>
                <w:rFonts w:ascii="Trebuchet MS" w:hAnsi="Trebuchet MS"/>
                <w:sz w:val="18"/>
                <w:szCs w:val="18"/>
              </w:rPr>
            </w:pPr>
          </w:p>
        </w:tc>
        <w:tc>
          <w:tcPr>
            <w:tcW w:w="727" w:type="pct"/>
            <w:shd w:val="clear" w:color="auto" w:fill="auto"/>
            <w:noWrap/>
            <w:vAlign w:val="center"/>
          </w:tcPr>
          <w:p w14:paraId="214DCE90" w14:textId="77777777" w:rsidR="00CA108F" w:rsidRPr="00A42154" w:rsidRDefault="00CA108F" w:rsidP="008A6C9A">
            <w:pPr>
              <w:spacing w:after="0"/>
              <w:ind w:firstLine="0"/>
              <w:jc w:val="right"/>
              <w:rPr>
                <w:rFonts w:ascii="Trebuchet MS" w:hAnsi="Trebuchet MS"/>
                <w:sz w:val="18"/>
                <w:szCs w:val="18"/>
              </w:rPr>
            </w:pPr>
          </w:p>
        </w:tc>
        <w:tc>
          <w:tcPr>
            <w:tcW w:w="718" w:type="pct"/>
            <w:shd w:val="clear" w:color="auto" w:fill="auto"/>
            <w:noWrap/>
            <w:vAlign w:val="center"/>
          </w:tcPr>
          <w:p w14:paraId="40FA3431" w14:textId="77777777" w:rsidR="00CA108F" w:rsidRPr="00A42154" w:rsidRDefault="00CA108F" w:rsidP="008A6C9A">
            <w:pPr>
              <w:spacing w:after="0"/>
              <w:ind w:firstLine="0"/>
              <w:jc w:val="center"/>
              <w:rPr>
                <w:rFonts w:ascii="Trebuchet MS" w:hAnsi="Trebuchet MS"/>
                <w:sz w:val="18"/>
                <w:szCs w:val="18"/>
              </w:rPr>
            </w:pPr>
          </w:p>
        </w:tc>
      </w:tr>
      <w:tr w:rsidR="00E42615" w:rsidRPr="00A42154" w14:paraId="477DF5AE" w14:textId="77777777" w:rsidTr="00E42615">
        <w:trPr>
          <w:trHeight w:val="376"/>
          <w:jc w:val="center"/>
        </w:trPr>
        <w:tc>
          <w:tcPr>
            <w:tcW w:w="1667" w:type="pct"/>
            <w:shd w:val="clear" w:color="auto" w:fill="auto"/>
            <w:noWrap/>
            <w:vAlign w:val="center"/>
            <w:hideMark/>
          </w:tcPr>
          <w:p w14:paraId="61F54D2C" w14:textId="77777777" w:rsidR="00CA108F" w:rsidRPr="00A42154" w:rsidRDefault="00CA108F" w:rsidP="008A6C9A">
            <w:pPr>
              <w:spacing w:after="0"/>
              <w:ind w:firstLine="0"/>
              <w:rPr>
                <w:rFonts w:ascii="Trebuchet MS" w:hAnsi="Trebuchet MS"/>
                <w:i/>
                <w:iCs/>
                <w:sz w:val="18"/>
                <w:szCs w:val="18"/>
              </w:rPr>
            </w:pPr>
            <w:r w:rsidRPr="00A42154">
              <w:rPr>
                <w:rFonts w:ascii="Trebuchet MS" w:hAnsi="Trebuchet MS"/>
                <w:i/>
                <w:iCs/>
                <w:sz w:val="18"/>
                <w:szCs w:val="18"/>
              </w:rPr>
              <w:t>Gestioni speciali   Titolo III</w:t>
            </w:r>
          </w:p>
        </w:tc>
        <w:tc>
          <w:tcPr>
            <w:tcW w:w="447" w:type="pct"/>
            <w:shd w:val="clear" w:color="auto" w:fill="auto"/>
            <w:noWrap/>
            <w:vAlign w:val="center"/>
            <w:hideMark/>
          </w:tcPr>
          <w:p w14:paraId="1A9E7205" w14:textId="77777777" w:rsidR="00CA108F" w:rsidRPr="00A42154" w:rsidRDefault="00CA108F" w:rsidP="008A6C9A">
            <w:pPr>
              <w:spacing w:after="0"/>
              <w:ind w:firstLine="0"/>
              <w:jc w:val="right"/>
              <w:rPr>
                <w:rFonts w:ascii="Trebuchet MS" w:hAnsi="Trebuchet MS"/>
                <w:sz w:val="18"/>
                <w:szCs w:val="18"/>
              </w:rPr>
            </w:pPr>
            <w:r w:rsidRPr="00A42154">
              <w:rPr>
                <w:rFonts w:ascii="Trebuchet MS" w:hAnsi="Trebuchet MS"/>
                <w:sz w:val="18"/>
                <w:szCs w:val="18"/>
              </w:rPr>
              <w:t>Euro</w:t>
            </w:r>
          </w:p>
        </w:tc>
        <w:tc>
          <w:tcPr>
            <w:tcW w:w="720" w:type="pct"/>
            <w:shd w:val="clear" w:color="auto" w:fill="auto"/>
            <w:noWrap/>
            <w:vAlign w:val="center"/>
          </w:tcPr>
          <w:p w14:paraId="4B88E5E9" w14:textId="77777777" w:rsidR="00CA108F" w:rsidRPr="00A42154" w:rsidRDefault="00CA108F" w:rsidP="008A6C9A">
            <w:pPr>
              <w:spacing w:after="0"/>
              <w:ind w:firstLine="0"/>
              <w:jc w:val="right"/>
              <w:rPr>
                <w:rFonts w:ascii="Trebuchet MS" w:hAnsi="Trebuchet MS"/>
                <w:sz w:val="18"/>
                <w:szCs w:val="18"/>
              </w:rPr>
            </w:pPr>
          </w:p>
        </w:tc>
        <w:tc>
          <w:tcPr>
            <w:tcW w:w="721" w:type="pct"/>
            <w:shd w:val="clear" w:color="auto" w:fill="auto"/>
            <w:noWrap/>
            <w:vAlign w:val="center"/>
          </w:tcPr>
          <w:p w14:paraId="5DE8E90B" w14:textId="77777777" w:rsidR="00CA108F" w:rsidRPr="00A42154" w:rsidRDefault="00CA108F" w:rsidP="008A6C9A">
            <w:pPr>
              <w:spacing w:after="0"/>
              <w:ind w:firstLine="0"/>
              <w:jc w:val="right"/>
              <w:rPr>
                <w:rFonts w:ascii="Trebuchet MS" w:hAnsi="Trebuchet MS"/>
                <w:sz w:val="18"/>
                <w:szCs w:val="18"/>
              </w:rPr>
            </w:pPr>
          </w:p>
        </w:tc>
        <w:tc>
          <w:tcPr>
            <w:tcW w:w="727" w:type="pct"/>
            <w:shd w:val="clear" w:color="auto" w:fill="auto"/>
            <w:noWrap/>
            <w:vAlign w:val="center"/>
          </w:tcPr>
          <w:p w14:paraId="4B413D30" w14:textId="77777777" w:rsidR="00CA108F" w:rsidRPr="00A42154" w:rsidRDefault="00CA108F" w:rsidP="008A6C9A">
            <w:pPr>
              <w:spacing w:after="0"/>
              <w:ind w:firstLine="0"/>
              <w:jc w:val="right"/>
              <w:rPr>
                <w:rFonts w:ascii="Trebuchet MS" w:hAnsi="Trebuchet MS"/>
                <w:sz w:val="18"/>
                <w:szCs w:val="18"/>
              </w:rPr>
            </w:pPr>
          </w:p>
        </w:tc>
        <w:tc>
          <w:tcPr>
            <w:tcW w:w="718" w:type="pct"/>
            <w:shd w:val="clear" w:color="auto" w:fill="auto"/>
            <w:noWrap/>
            <w:vAlign w:val="center"/>
          </w:tcPr>
          <w:p w14:paraId="20D52D63" w14:textId="77777777" w:rsidR="00CA108F" w:rsidRPr="00A42154" w:rsidRDefault="00CA108F" w:rsidP="008A6C9A">
            <w:pPr>
              <w:spacing w:after="0"/>
              <w:ind w:firstLine="0"/>
              <w:jc w:val="center"/>
              <w:rPr>
                <w:rFonts w:ascii="Trebuchet MS" w:hAnsi="Trebuchet MS"/>
                <w:sz w:val="18"/>
                <w:szCs w:val="18"/>
              </w:rPr>
            </w:pPr>
          </w:p>
        </w:tc>
      </w:tr>
      <w:tr w:rsidR="00E42615" w:rsidRPr="00A42154" w14:paraId="6969248A" w14:textId="77777777" w:rsidTr="00E42615">
        <w:trPr>
          <w:trHeight w:val="376"/>
          <w:jc w:val="center"/>
        </w:trPr>
        <w:tc>
          <w:tcPr>
            <w:tcW w:w="1667" w:type="pct"/>
            <w:shd w:val="clear" w:color="auto" w:fill="auto"/>
            <w:noWrap/>
            <w:vAlign w:val="center"/>
            <w:hideMark/>
          </w:tcPr>
          <w:p w14:paraId="4646E655" w14:textId="77777777" w:rsidR="00CA108F" w:rsidRPr="00A42154" w:rsidRDefault="00CA108F" w:rsidP="008A6C9A">
            <w:pPr>
              <w:spacing w:after="0"/>
              <w:ind w:firstLine="0"/>
              <w:rPr>
                <w:rFonts w:ascii="Trebuchet MS" w:hAnsi="Trebuchet MS"/>
                <w:b/>
                <w:bCs/>
                <w:sz w:val="18"/>
                <w:szCs w:val="18"/>
              </w:rPr>
            </w:pPr>
            <w:r w:rsidRPr="00A42154">
              <w:rPr>
                <w:rFonts w:ascii="Trebuchet MS" w:hAnsi="Trebuchet MS"/>
                <w:i/>
                <w:iCs/>
                <w:sz w:val="18"/>
                <w:szCs w:val="18"/>
              </w:rPr>
              <w:t xml:space="preserve">Partite </w:t>
            </w:r>
            <w:proofErr w:type="gramStart"/>
            <w:r w:rsidRPr="00A42154">
              <w:rPr>
                <w:rFonts w:ascii="Trebuchet MS" w:hAnsi="Trebuchet MS"/>
                <w:i/>
                <w:iCs/>
                <w:sz w:val="18"/>
                <w:szCs w:val="18"/>
              </w:rPr>
              <w:t>Giro  Titolo</w:t>
            </w:r>
            <w:proofErr w:type="gramEnd"/>
            <w:r w:rsidRPr="00A42154">
              <w:rPr>
                <w:rFonts w:ascii="Trebuchet MS" w:hAnsi="Trebuchet MS"/>
                <w:i/>
                <w:iCs/>
                <w:sz w:val="18"/>
                <w:szCs w:val="18"/>
              </w:rPr>
              <w:t xml:space="preserve"> IV              </w:t>
            </w:r>
          </w:p>
        </w:tc>
        <w:tc>
          <w:tcPr>
            <w:tcW w:w="447" w:type="pct"/>
            <w:shd w:val="clear" w:color="auto" w:fill="auto"/>
            <w:noWrap/>
            <w:vAlign w:val="center"/>
          </w:tcPr>
          <w:p w14:paraId="28FF27B7" w14:textId="77777777" w:rsidR="00CA108F" w:rsidRPr="00A42154" w:rsidRDefault="00CA108F" w:rsidP="008A6C9A">
            <w:pPr>
              <w:spacing w:after="0"/>
              <w:ind w:firstLine="0"/>
              <w:jc w:val="right"/>
              <w:rPr>
                <w:rFonts w:ascii="Trebuchet MS" w:hAnsi="Trebuchet MS"/>
                <w:sz w:val="18"/>
                <w:szCs w:val="18"/>
              </w:rPr>
            </w:pPr>
            <w:r w:rsidRPr="00A42154">
              <w:rPr>
                <w:rFonts w:ascii="Trebuchet MS" w:hAnsi="Trebuchet MS"/>
                <w:iCs/>
                <w:sz w:val="18"/>
                <w:szCs w:val="18"/>
              </w:rPr>
              <w:t>Euro</w:t>
            </w:r>
          </w:p>
        </w:tc>
        <w:tc>
          <w:tcPr>
            <w:tcW w:w="720" w:type="pct"/>
            <w:shd w:val="clear" w:color="auto" w:fill="auto"/>
            <w:noWrap/>
            <w:vAlign w:val="center"/>
          </w:tcPr>
          <w:p w14:paraId="5FA37357" w14:textId="77777777" w:rsidR="00CA108F" w:rsidRPr="00A42154" w:rsidRDefault="00CA108F" w:rsidP="008A6C9A">
            <w:pPr>
              <w:spacing w:after="0"/>
              <w:ind w:firstLine="0"/>
              <w:jc w:val="right"/>
              <w:rPr>
                <w:rFonts w:ascii="Trebuchet MS" w:hAnsi="Trebuchet MS"/>
                <w:b/>
                <w:bCs/>
                <w:sz w:val="18"/>
                <w:szCs w:val="18"/>
              </w:rPr>
            </w:pPr>
          </w:p>
        </w:tc>
        <w:tc>
          <w:tcPr>
            <w:tcW w:w="721" w:type="pct"/>
            <w:shd w:val="clear" w:color="auto" w:fill="auto"/>
            <w:noWrap/>
            <w:vAlign w:val="center"/>
          </w:tcPr>
          <w:p w14:paraId="1C8CC4F9" w14:textId="77777777" w:rsidR="00CA108F" w:rsidRPr="00A42154" w:rsidRDefault="00CA108F" w:rsidP="008A6C9A">
            <w:pPr>
              <w:spacing w:after="0"/>
              <w:ind w:firstLine="0"/>
              <w:jc w:val="right"/>
              <w:rPr>
                <w:rFonts w:ascii="Trebuchet MS" w:hAnsi="Trebuchet MS"/>
                <w:b/>
                <w:bCs/>
                <w:sz w:val="18"/>
                <w:szCs w:val="18"/>
              </w:rPr>
            </w:pPr>
          </w:p>
        </w:tc>
        <w:tc>
          <w:tcPr>
            <w:tcW w:w="727" w:type="pct"/>
            <w:shd w:val="clear" w:color="auto" w:fill="auto"/>
            <w:noWrap/>
            <w:vAlign w:val="center"/>
          </w:tcPr>
          <w:p w14:paraId="5F6D3B4E" w14:textId="77777777" w:rsidR="00CA108F" w:rsidRPr="00A42154" w:rsidRDefault="00CA108F" w:rsidP="008A6C9A">
            <w:pPr>
              <w:spacing w:after="0"/>
              <w:ind w:firstLine="0"/>
              <w:jc w:val="right"/>
              <w:rPr>
                <w:rFonts w:ascii="Trebuchet MS" w:hAnsi="Trebuchet MS"/>
                <w:b/>
                <w:bCs/>
                <w:sz w:val="18"/>
                <w:szCs w:val="18"/>
              </w:rPr>
            </w:pPr>
          </w:p>
        </w:tc>
        <w:tc>
          <w:tcPr>
            <w:tcW w:w="718" w:type="pct"/>
            <w:shd w:val="clear" w:color="auto" w:fill="auto"/>
            <w:noWrap/>
            <w:vAlign w:val="center"/>
          </w:tcPr>
          <w:p w14:paraId="7C88F7AC" w14:textId="77777777" w:rsidR="00CA108F" w:rsidRPr="00A42154" w:rsidRDefault="00CA108F" w:rsidP="008A6C9A">
            <w:pPr>
              <w:spacing w:after="0"/>
              <w:ind w:firstLine="0"/>
              <w:jc w:val="center"/>
              <w:rPr>
                <w:rFonts w:ascii="Trebuchet MS" w:hAnsi="Trebuchet MS"/>
                <w:sz w:val="18"/>
                <w:szCs w:val="18"/>
              </w:rPr>
            </w:pPr>
          </w:p>
        </w:tc>
      </w:tr>
      <w:tr w:rsidR="00E42615" w:rsidRPr="00A42154" w14:paraId="26A8530D" w14:textId="77777777" w:rsidTr="00E42615">
        <w:trPr>
          <w:trHeight w:val="376"/>
          <w:jc w:val="center"/>
        </w:trPr>
        <w:tc>
          <w:tcPr>
            <w:tcW w:w="1667" w:type="pct"/>
            <w:shd w:val="clear" w:color="auto" w:fill="auto"/>
            <w:noWrap/>
            <w:vAlign w:val="center"/>
          </w:tcPr>
          <w:p w14:paraId="01ABBD2B" w14:textId="77777777" w:rsidR="00CA108F" w:rsidRPr="00A42154" w:rsidRDefault="00CA108F" w:rsidP="008A6C9A">
            <w:pPr>
              <w:spacing w:after="0"/>
              <w:ind w:firstLine="0"/>
              <w:rPr>
                <w:rFonts w:ascii="Trebuchet MS" w:hAnsi="Trebuchet MS"/>
                <w:b/>
                <w:bCs/>
                <w:sz w:val="18"/>
                <w:szCs w:val="18"/>
              </w:rPr>
            </w:pPr>
            <w:r w:rsidRPr="00A42154">
              <w:rPr>
                <w:rFonts w:ascii="Trebuchet MS" w:hAnsi="Trebuchet MS"/>
                <w:b/>
                <w:bCs/>
                <w:sz w:val="18"/>
                <w:szCs w:val="18"/>
              </w:rPr>
              <w:t>Totale Entrate</w:t>
            </w:r>
          </w:p>
        </w:tc>
        <w:tc>
          <w:tcPr>
            <w:tcW w:w="447" w:type="pct"/>
            <w:shd w:val="clear" w:color="auto" w:fill="auto"/>
            <w:noWrap/>
            <w:vAlign w:val="center"/>
          </w:tcPr>
          <w:p w14:paraId="3484D7D7" w14:textId="77777777" w:rsidR="00CA108F" w:rsidRPr="00A42154" w:rsidRDefault="00CA108F" w:rsidP="008A6C9A">
            <w:pPr>
              <w:spacing w:after="0"/>
              <w:ind w:firstLine="0"/>
              <w:jc w:val="right"/>
              <w:rPr>
                <w:rFonts w:ascii="Trebuchet MS" w:hAnsi="Trebuchet MS"/>
                <w:sz w:val="18"/>
                <w:szCs w:val="18"/>
              </w:rPr>
            </w:pPr>
          </w:p>
        </w:tc>
        <w:tc>
          <w:tcPr>
            <w:tcW w:w="720" w:type="pct"/>
            <w:shd w:val="clear" w:color="auto" w:fill="auto"/>
            <w:noWrap/>
            <w:vAlign w:val="center"/>
          </w:tcPr>
          <w:p w14:paraId="675915F1" w14:textId="77777777" w:rsidR="00CA108F" w:rsidRPr="00A42154" w:rsidRDefault="00CA108F" w:rsidP="008A6C9A">
            <w:pPr>
              <w:spacing w:after="0"/>
              <w:ind w:firstLine="0"/>
              <w:jc w:val="right"/>
              <w:rPr>
                <w:rFonts w:ascii="Trebuchet MS" w:hAnsi="Trebuchet MS"/>
                <w:b/>
                <w:bCs/>
                <w:sz w:val="18"/>
                <w:szCs w:val="18"/>
              </w:rPr>
            </w:pPr>
          </w:p>
        </w:tc>
        <w:tc>
          <w:tcPr>
            <w:tcW w:w="721" w:type="pct"/>
            <w:shd w:val="clear" w:color="auto" w:fill="auto"/>
            <w:noWrap/>
            <w:vAlign w:val="center"/>
          </w:tcPr>
          <w:p w14:paraId="5FABB04A" w14:textId="77777777" w:rsidR="00CA108F" w:rsidRPr="00A42154" w:rsidRDefault="00CA108F" w:rsidP="008A6C9A">
            <w:pPr>
              <w:spacing w:after="0"/>
              <w:ind w:firstLine="0"/>
              <w:jc w:val="right"/>
              <w:rPr>
                <w:rFonts w:ascii="Trebuchet MS" w:hAnsi="Trebuchet MS"/>
                <w:b/>
                <w:bCs/>
                <w:sz w:val="18"/>
                <w:szCs w:val="18"/>
              </w:rPr>
            </w:pPr>
          </w:p>
        </w:tc>
        <w:tc>
          <w:tcPr>
            <w:tcW w:w="727" w:type="pct"/>
            <w:shd w:val="clear" w:color="auto" w:fill="auto"/>
            <w:noWrap/>
            <w:vAlign w:val="center"/>
          </w:tcPr>
          <w:p w14:paraId="5896FCBE" w14:textId="77777777" w:rsidR="00CA108F" w:rsidRPr="00A42154" w:rsidRDefault="00CA108F" w:rsidP="008A6C9A">
            <w:pPr>
              <w:spacing w:after="0"/>
              <w:ind w:firstLine="0"/>
              <w:jc w:val="right"/>
              <w:rPr>
                <w:rFonts w:ascii="Trebuchet MS" w:hAnsi="Trebuchet MS"/>
                <w:b/>
                <w:bCs/>
                <w:sz w:val="18"/>
                <w:szCs w:val="18"/>
              </w:rPr>
            </w:pPr>
          </w:p>
        </w:tc>
        <w:tc>
          <w:tcPr>
            <w:tcW w:w="718" w:type="pct"/>
            <w:shd w:val="clear" w:color="auto" w:fill="auto"/>
            <w:noWrap/>
            <w:vAlign w:val="center"/>
          </w:tcPr>
          <w:p w14:paraId="336AFA83" w14:textId="77777777" w:rsidR="00CA108F" w:rsidRPr="00A42154" w:rsidRDefault="00CA108F" w:rsidP="008A6C9A">
            <w:pPr>
              <w:spacing w:after="0"/>
              <w:ind w:firstLine="0"/>
              <w:jc w:val="center"/>
              <w:rPr>
                <w:rFonts w:ascii="Trebuchet MS" w:hAnsi="Trebuchet MS"/>
                <w:sz w:val="18"/>
                <w:szCs w:val="18"/>
              </w:rPr>
            </w:pPr>
          </w:p>
        </w:tc>
      </w:tr>
      <w:tr w:rsidR="00E42615" w:rsidRPr="00A42154" w14:paraId="0D92165E" w14:textId="77777777" w:rsidTr="00E42615">
        <w:trPr>
          <w:trHeight w:val="602"/>
          <w:jc w:val="center"/>
        </w:trPr>
        <w:tc>
          <w:tcPr>
            <w:tcW w:w="1667" w:type="pct"/>
            <w:shd w:val="clear" w:color="auto" w:fill="auto"/>
            <w:hideMark/>
          </w:tcPr>
          <w:p w14:paraId="2A359B49" w14:textId="4314D6C7" w:rsidR="00CA108F" w:rsidRPr="00A42154" w:rsidRDefault="00CA108F" w:rsidP="00B00D13">
            <w:pPr>
              <w:spacing w:after="0"/>
              <w:ind w:firstLine="0"/>
              <w:rPr>
                <w:rFonts w:ascii="Trebuchet MS" w:hAnsi="Trebuchet MS"/>
                <w:sz w:val="18"/>
                <w:szCs w:val="18"/>
              </w:rPr>
            </w:pPr>
            <w:r w:rsidRPr="00A42154">
              <w:rPr>
                <w:rFonts w:ascii="Trebuchet MS" w:hAnsi="Trebuchet MS"/>
                <w:i/>
                <w:iCs/>
                <w:sz w:val="18"/>
                <w:szCs w:val="18"/>
              </w:rPr>
              <w:t>Avanzo</w:t>
            </w:r>
            <w:r>
              <w:rPr>
                <w:rFonts w:ascii="Trebuchet MS" w:hAnsi="Trebuchet MS"/>
                <w:i/>
                <w:iCs/>
                <w:sz w:val="18"/>
                <w:szCs w:val="18"/>
              </w:rPr>
              <w:t xml:space="preserve"> di amministrazione</w:t>
            </w:r>
            <w:r w:rsidRPr="00A42154">
              <w:rPr>
                <w:rFonts w:ascii="Trebuchet MS" w:hAnsi="Trebuchet MS"/>
                <w:i/>
                <w:iCs/>
                <w:sz w:val="18"/>
                <w:szCs w:val="18"/>
              </w:rPr>
              <w:t xml:space="preserve"> </w:t>
            </w:r>
            <w:r>
              <w:rPr>
                <w:rFonts w:ascii="Trebuchet MS" w:hAnsi="Trebuchet MS"/>
                <w:i/>
                <w:iCs/>
                <w:sz w:val="18"/>
                <w:szCs w:val="18"/>
              </w:rPr>
              <w:t>esercizio 2021</w:t>
            </w:r>
            <w:r w:rsidRPr="00A42154">
              <w:rPr>
                <w:rFonts w:ascii="Trebuchet MS" w:hAnsi="Trebuchet MS"/>
                <w:sz w:val="18"/>
                <w:szCs w:val="18"/>
              </w:rPr>
              <w:t xml:space="preserve"> utilizzato</w:t>
            </w:r>
          </w:p>
        </w:tc>
        <w:tc>
          <w:tcPr>
            <w:tcW w:w="447" w:type="pct"/>
            <w:shd w:val="clear" w:color="auto" w:fill="auto"/>
            <w:noWrap/>
            <w:vAlign w:val="center"/>
            <w:hideMark/>
          </w:tcPr>
          <w:p w14:paraId="65930414" w14:textId="77777777" w:rsidR="00CA108F" w:rsidRPr="00A42154" w:rsidRDefault="00CA108F" w:rsidP="008A6C9A">
            <w:pPr>
              <w:spacing w:after="0"/>
              <w:ind w:firstLine="0"/>
              <w:jc w:val="right"/>
              <w:rPr>
                <w:rFonts w:ascii="Trebuchet MS" w:hAnsi="Trebuchet MS"/>
                <w:sz w:val="18"/>
                <w:szCs w:val="18"/>
              </w:rPr>
            </w:pPr>
            <w:r w:rsidRPr="00A42154">
              <w:rPr>
                <w:rFonts w:ascii="Trebuchet MS" w:hAnsi="Trebuchet MS"/>
                <w:sz w:val="18"/>
                <w:szCs w:val="18"/>
              </w:rPr>
              <w:t>Euro</w:t>
            </w:r>
          </w:p>
        </w:tc>
        <w:tc>
          <w:tcPr>
            <w:tcW w:w="720" w:type="pct"/>
            <w:shd w:val="clear" w:color="auto" w:fill="auto"/>
            <w:noWrap/>
            <w:vAlign w:val="center"/>
          </w:tcPr>
          <w:p w14:paraId="541054D2" w14:textId="4CBE297B" w:rsidR="00CA108F" w:rsidRPr="00A42154" w:rsidRDefault="00CA108F" w:rsidP="008A6C9A">
            <w:pPr>
              <w:spacing w:after="0"/>
              <w:ind w:firstLine="0"/>
              <w:jc w:val="right"/>
              <w:rPr>
                <w:rFonts w:ascii="Trebuchet MS" w:hAnsi="Trebuchet MS"/>
                <w:sz w:val="18"/>
                <w:szCs w:val="18"/>
              </w:rPr>
            </w:pPr>
            <w:r>
              <w:rPr>
                <w:rFonts w:ascii="Trebuchet MS" w:hAnsi="Trebuchet MS"/>
                <w:sz w:val="18"/>
                <w:szCs w:val="18"/>
              </w:rPr>
              <w:t>0,00</w:t>
            </w:r>
          </w:p>
        </w:tc>
        <w:tc>
          <w:tcPr>
            <w:tcW w:w="721" w:type="pct"/>
            <w:shd w:val="clear" w:color="auto" w:fill="auto"/>
            <w:noWrap/>
            <w:vAlign w:val="center"/>
          </w:tcPr>
          <w:p w14:paraId="1192E92A" w14:textId="58D8BAEB" w:rsidR="00CA108F" w:rsidRPr="00A42154" w:rsidRDefault="00CA108F" w:rsidP="008A6C9A">
            <w:pPr>
              <w:spacing w:after="0"/>
              <w:ind w:firstLine="0"/>
              <w:jc w:val="right"/>
              <w:rPr>
                <w:rFonts w:ascii="Trebuchet MS" w:hAnsi="Trebuchet MS"/>
                <w:sz w:val="18"/>
                <w:szCs w:val="18"/>
              </w:rPr>
            </w:pPr>
            <w:r w:rsidRPr="00394832">
              <w:rPr>
                <w:rFonts w:ascii="Trebuchet MS" w:hAnsi="Trebuchet MS"/>
                <w:sz w:val="18"/>
                <w:szCs w:val="18"/>
              </w:rPr>
              <w:t>7.478.282,66</w:t>
            </w:r>
          </w:p>
        </w:tc>
        <w:tc>
          <w:tcPr>
            <w:tcW w:w="727" w:type="pct"/>
            <w:shd w:val="clear" w:color="auto" w:fill="auto"/>
            <w:noWrap/>
            <w:vAlign w:val="center"/>
          </w:tcPr>
          <w:p w14:paraId="4C07A0D0" w14:textId="77777777" w:rsidR="00CA108F" w:rsidRPr="00A42154" w:rsidRDefault="00CA108F" w:rsidP="008A6C9A">
            <w:pPr>
              <w:spacing w:after="0"/>
              <w:ind w:firstLine="0"/>
              <w:jc w:val="right"/>
              <w:rPr>
                <w:rFonts w:ascii="Trebuchet MS" w:hAnsi="Trebuchet MS"/>
                <w:sz w:val="18"/>
                <w:szCs w:val="18"/>
              </w:rPr>
            </w:pPr>
          </w:p>
        </w:tc>
        <w:tc>
          <w:tcPr>
            <w:tcW w:w="718" w:type="pct"/>
            <w:shd w:val="clear" w:color="auto" w:fill="auto"/>
            <w:noWrap/>
            <w:vAlign w:val="center"/>
          </w:tcPr>
          <w:p w14:paraId="5BB11A03" w14:textId="2EF248BF" w:rsidR="00CA108F" w:rsidRPr="00A42154" w:rsidRDefault="00CA108F" w:rsidP="003E575B">
            <w:pPr>
              <w:spacing w:after="0"/>
              <w:ind w:firstLine="0"/>
              <w:jc w:val="center"/>
              <w:rPr>
                <w:rFonts w:ascii="Trebuchet MS" w:hAnsi="Trebuchet MS"/>
                <w:sz w:val="18"/>
                <w:szCs w:val="18"/>
              </w:rPr>
            </w:pPr>
            <w:r w:rsidRPr="00BD4093">
              <w:rPr>
                <w:rFonts w:ascii="Trebuchet MS" w:hAnsi="Trebuchet MS"/>
                <w:sz w:val="18"/>
                <w:szCs w:val="18"/>
              </w:rPr>
              <w:t>7.478.282,66</w:t>
            </w:r>
          </w:p>
        </w:tc>
      </w:tr>
      <w:tr w:rsidR="00E42615" w:rsidRPr="00A42154" w14:paraId="200A483F" w14:textId="77777777" w:rsidTr="00E42615">
        <w:trPr>
          <w:trHeight w:val="376"/>
          <w:jc w:val="center"/>
        </w:trPr>
        <w:tc>
          <w:tcPr>
            <w:tcW w:w="1667" w:type="pct"/>
            <w:shd w:val="pct25" w:color="auto" w:fill="auto"/>
            <w:noWrap/>
            <w:vAlign w:val="center"/>
            <w:hideMark/>
          </w:tcPr>
          <w:p w14:paraId="3870CFCB" w14:textId="77777777" w:rsidR="00CA108F" w:rsidRPr="00A42154" w:rsidRDefault="00CA108F" w:rsidP="008A6C9A">
            <w:pPr>
              <w:spacing w:after="0"/>
              <w:ind w:firstLine="0"/>
              <w:rPr>
                <w:rFonts w:ascii="Trebuchet MS" w:hAnsi="Trebuchet MS"/>
                <w:b/>
                <w:bCs/>
                <w:sz w:val="18"/>
                <w:szCs w:val="18"/>
              </w:rPr>
            </w:pPr>
            <w:r w:rsidRPr="00A42154">
              <w:rPr>
                <w:rFonts w:ascii="Trebuchet MS" w:hAnsi="Trebuchet MS"/>
                <w:b/>
                <w:bCs/>
                <w:sz w:val="18"/>
                <w:szCs w:val="18"/>
              </w:rPr>
              <w:t>Totale Generale</w:t>
            </w:r>
          </w:p>
        </w:tc>
        <w:tc>
          <w:tcPr>
            <w:tcW w:w="447" w:type="pct"/>
            <w:shd w:val="pct25" w:color="auto" w:fill="auto"/>
            <w:noWrap/>
            <w:vAlign w:val="center"/>
            <w:hideMark/>
          </w:tcPr>
          <w:p w14:paraId="5AE068B3" w14:textId="77777777" w:rsidR="00CA108F" w:rsidRPr="00A42154" w:rsidRDefault="00CA108F" w:rsidP="008A6C9A">
            <w:pPr>
              <w:spacing w:after="0"/>
              <w:ind w:firstLine="0"/>
              <w:jc w:val="right"/>
              <w:rPr>
                <w:rFonts w:ascii="Trebuchet MS" w:hAnsi="Trebuchet MS"/>
                <w:b/>
                <w:bCs/>
                <w:sz w:val="18"/>
                <w:szCs w:val="18"/>
              </w:rPr>
            </w:pPr>
            <w:r w:rsidRPr="00A42154">
              <w:rPr>
                <w:rFonts w:ascii="Trebuchet MS" w:hAnsi="Trebuchet MS"/>
                <w:b/>
                <w:bCs/>
                <w:sz w:val="18"/>
                <w:szCs w:val="18"/>
              </w:rPr>
              <w:t>Euro</w:t>
            </w:r>
          </w:p>
        </w:tc>
        <w:tc>
          <w:tcPr>
            <w:tcW w:w="720" w:type="pct"/>
            <w:shd w:val="pct25" w:color="auto" w:fill="auto"/>
            <w:noWrap/>
            <w:vAlign w:val="center"/>
          </w:tcPr>
          <w:p w14:paraId="6E1D7F94" w14:textId="77777777" w:rsidR="00CA108F" w:rsidRPr="00A42154" w:rsidRDefault="00CA108F" w:rsidP="008A6C9A">
            <w:pPr>
              <w:spacing w:after="0"/>
              <w:ind w:firstLine="0"/>
              <w:jc w:val="right"/>
              <w:rPr>
                <w:rFonts w:ascii="Trebuchet MS" w:hAnsi="Trebuchet MS"/>
                <w:b/>
                <w:bCs/>
                <w:sz w:val="18"/>
                <w:szCs w:val="18"/>
              </w:rPr>
            </w:pPr>
          </w:p>
        </w:tc>
        <w:tc>
          <w:tcPr>
            <w:tcW w:w="721" w:type="pct"/>
            <w:shd w:val="pct25" w:color="auto" w:fill="auto"/>
            <w:noWrap/>
            <w:vAlign w:val="center"/>
          </w:tcPr>
          <w:p w14:paraId="7CB447D3" w14:textId="77777777" w:rsidR="00CA108F" w:rsidRPr="00A42154" w:rsidRDefault="00CA108F" w:rsidP="008A6C9A">
            <w:pPr>
              <w:spacing w:after="0"/>
              <w:ind w:firstLine="0"/>
              <w:jc w:val="right"/>
              <w:rPr>
                <w:rFonts w:ascii="Trebuchet MS" w:hAnsi="Trebuchet MS"/>
                <w:b/>
                <w:bCs/>
                <w:sz w:val="18"/>
                <w:szCs w:val="18"/>
              </w:rPr>
            </w:pPr>
          </w:p>
        </w:tc>
        <w:tc>
          <w:tcPr>
            <w:tcW w:w="727" w:type="pct"/>
            <w:shd w:val="pct25" w:color="auto" w:fill="auto"/>
            <w:noWrap/>
            <w:vAlign w:val="center"/>
          </w:tcPr>
          <w:p w14:paraId="2B345B9F" w14:textId="77777777" w:rsidR="00CA108F" w:rsidRPr="00A42154" w:rsidRDefault="00CA108F" w:rsidP="008A6C9A">
            <w:pPr>
              <w:spacing w:after="0"/>
              <w:ind w:firstLine="0"/>
              <w:jc w:val="right"/>
              <w:rPr>
                <w:rFonts w:ascii="Trebuchet MS" w:hAnsi="Trebuchet MS"/>
                <w:b/>
                <w:bCs/>
                <w:sz w:val="18"/>
                <w:szCs w:val="18"/>
              </w:rPr>
            </w:pPr>
          </w:p>
        </w:tc>
        <w:tc>
          <w:tcPr>
            <w:tcW w:w="718" w:type="pct"/>
            <w:shd w:val="pct25" w:color="auto" w:fill="auto"/>
            <w:noWrap/>
            <w:vAlign w:val="center"/>
          </w:tcPr>
          <w:p w14:paraId="12ABA0E1" w14:textId="77777777" w:rsidR="00CA108F" w:rsidRPr="00A42154" w:rsidRDefault="00CA108F" w:rsidP="008A6C9A">
            <w:pPr>
              <w:spacing w:after="0"/>
              <w:ind w:firstLine="0"/>
              <w:jc w:val="center"/>
              <w:rPr>
                <w:rFonts w:ascii="Trebuchet MS" w:hAnsi="Trebuchet MS"/>
                <w:sz w:val="18"/>
                <w:szCs w:val="18"/>
              </w:rPr>
            </w:pPr>
          </w:p>
        </w:tc>
      </w:tr>
      <w:tr w:rsidR="00E42615" w:rsidRPr="00A42154" w14:paraId="02FBB398" w14:textId="77777777" w:rsidTr="00E42615">
        <w:trPr>
          <w:trHeight w:val="376"/>
          <w:jc w:val="center"/>
        </w:trPr>
        <w:tc>
          <w:tcPr>
            <w:tcW w:w="1667" w:type="pct"/>
            <w:shd w:val="pct15" w:color="auto" w:fill="auto"/>
            <w:noWrap/>
            <w:vAlign w:val="center"/>
          </w:tcPr>
          <w:p w14:paraId="45824F96" w14:textId="77777777" w:rsidR="00CA108F" w:rsidRPr="00A42154" w:rsidRDefault="00CA108F" w:rsidP="008A6C9A">
            <w:pPr>
              <w:spacing w:after="0"/>
              <w:ind w:firstLine="0"/>
              <w:rPr>
                <w:rFonts w:ascii="Trebuchet MS" w:hAnsi="Trebuchet MS"/>
                <w:i/>
                <w:iCs/>
                <w:sz w:val="18"/>
                <w:szCs w:val="18"/>
              </w:rPr>
            </w:pPr>
            <w:r w:rsidRPr="00A42154">
              <w:rPr>
                <w:rFonts w:ascii="Trebuchet MS" w:hAnsi="Trebuchet MS"/>
                <w:b/>
                <w:bCs/>
                <w:i/>
                <w:iCs/>
                <w:sz w:val="18"/>
                <w:szCs w:val="18"/>
              </w:rPr>
              <w:t>Spese</w:t>
            </w:r>
          </w:p>
        </w:tc>
        <w:tc>
          <w:tcPr>
            <w:tcW w:w="447" w:type="pct"/>
            <w:shd w:val="pct15" w:color="auto" w:fill="auto"/>
            <w:noWrap/>
            <w:vAlign w:val="center"/>
          </w:tcPr>
          <w:p w14:paraId="3333F7E6" w14:textId="77777777" w:rsidR="00CA108F" w:rsidRPr="00A42154" w:rsidRDefault="00CA108F" w:rsidP="008A6C9A">
            <w:pPr>
              <w:spacing w:after="0"/>
              <w:ind w:firstLine="0"/>
              <w:jc w:val="right"/>
              <w:rPr>
                <w:rFonts w:ascii="Trebuchet MS" w:hAnsi="Trebuchet MS"/>
                <w:sz w:val="18"/>
                <w:szCs w:val="18"/>
              </w:rPr>
            </w:pPr>
          </w:p>
        </w:tc>
        <w:tc>
          <w:tcPr>
            <w:tcW w:w="720" w:type="pct"/>
            <w:shd w:val="pct15" w:color="auto" w:fill="auto"/>
            <w:noWrap/>
            <w:vAlign w:val="center"/>
          </w:tcPr>
          <w:p w14:paraId="186440E9" w14:textId="77777777" w:rsidR="00CA108F" w:rsidRPr="00A42154" w:rsidRDefault="00CA108F" w:rsidP="003546A3">
            <w:pPr>
              <w:spacing w:after="0"/>
              <w:ind w:right="-70" w:firstLine="0"/>
              <w:jc w:val="center"/>
              <w:rPr>
                <w:rFonts w:ascii="Trebuchet MS" w:hAnsi="Trebuchet MS"/>
                <w:i/>
                <w:iCs/>
                <w:sz w:val="18"/>
                <w:szCs w:val="18"/>
              </w:rPr>
            </w:pPr>
            <w:r w:rsidRPr="00A42154">
              <w:rPr>
                <w:rFonts w:ascii="Trebuchet MS" w:hAnsi="Trebuchet MS"/>
                <w:i/>
                <w:iCs/>
                <w:sz w:val="18"/>
                <w:szCs w:val="18"/>
              </w:rPr>
              <w:t>Previsione definitive</w:t>
            </w:r>
          </w:p>
          <w:p w14:paraId="57D9DA22" w14:textId="591ADCD8" w:rsidR="00CA108F" w:rsidRPr="00A42154" w:rsidRDefault="00CA108F" w:rsidP="003546A3">
            <w:pPr>
              <w:spacing w:after="0"/>
              <w:ind w:firstLine="0"/>
              <w:jc w:val="center"/>
              <w:rPr>
                <w:rFonts w:ascii="Trebuchet MS" w:hAnsi="Trebuchet MS"/>
                <w:sz w:val="18"/>
                <w:szCs w:val="18"/>
              </w:rPr>
            </w:pPr>
            <w:r w:rsidRPr="00A42154">
              <w:rPr>
                <w:rFonts w:ascii="Trebuchet MS" w:hAnsi="Trebuchet MS"/>
                <w:i/>
                <w:iCs/>
                <w:sz w:val="18"/>
                <w:szCs w:val="18"/>
              </w:rPr>
              <w:t xml:space="preserve">anno </w:t>
            </w:r>
            <w:r>
              <w:rPr>
                <w:rFonts w:ascii="Trebuchet MS" w:hAnsi="Trebuchet MS"/>
                <w:i/>
                <w:iCs/>
                <w:sz w:val="18"/>
                <w:szCs w:val="18"/>
              </w:rPr>
              <w:t>2022</w:t>
            </w:r>
          </w:p>
        </w:tc>
        <w:tc>
          <w:tcPr>
            <w:tcW w:w="721" w:type="pct"/>
            <w:shd w:val="pct15" w:color="auto" w:fill="auto"/>
            <w:noWrap/>
            <w:vAlign w:val="center"/>
          </w:tcPr>
          <w:p w14:paraId="5B923E90" w14:textId="77777777" w:rsidR="00CA108F" w:rsidRPr="00A42154" w:rsidRDefault="00CA108F" w:rsidP="008A6C9A">
            <w:pPr>
              <w:spacing w:after="0"/>
              <w:ind w:firstLine="0"/>
              <w:jc w:val="right"/>
              <w:rPr>
                <w:rFonts w:ascii="Trebuchet MS" w:hAnsi="Trebuchet MS"/>
                <w:sz w:val="18"/>
                <w:szCs w:val="18"/>
              </w:rPr>
            </w:pPr>
            <w:r w:rsidRPr="00A42154">
              <w:rPr>
                <w:rFonts w:ascii="Trebuchet MS" w:hAnsi="Trebuchet MS"/>
                <w:i/>
                <w:iCs/>
                <w:sz w:val="18"/>
                <w:szCs w:val="18"/>
              </w:rPr>
              <w:t>Variazioni in aumento</w:t>
            </w:r>
          </w:p>
        </w:tc>
        <w:tc>
          <w:tcPr>
            <w:tcW w:w="727" w:type="pct"/>
            <w:shd w:val="pct15" w:color="auto" w:fill="auto"/>
            <w:noWrap/>
            <w:vAlign w:val="center"/>
          </w:tcPr>
          <w:p w14:paraId="14770FF4" w14:textId="77777777" w:rsidR="00CA108F" w:rsidRPr="00A42154" w:rsidRDefault="00CA108F" w:rsidP="008A6C9A">
            <w:pPr>
              <w:spacing w:after="0"/>
              <w:ind w:firstLine="0"/>
              <w:jc w:val="center"/>
              <w:rPr>
                <w:rFonts w:ascii="Trebuchet MS" w:hAnsi="Trebuchet MS"/>
                <w:sz w:val="18"/>
                <w:szCs w:val="18"/>
              </w:rPr>
            </w:pPr>
            <w:r w:rsidRPr="00A42154">
              <w:rPr>
                <w:rFonts w:ascii="Trebuchet MS" w:hAnsi="Trebuchet MS"/>
                <w:i/>
                <w:iCs/>
                <w:sz w:val="18"/>
                <w:szCs w:val="18"/>
              </w:rPr>
              <w:t>Variazioni in diminuzione</w:t>
            </w:r>
          </w:p>
        </w:tc>
        <w:tc>
          <w:tcPr>
            <w:tcW w:w="718" w:type="pct"/>
            <w:shd w:val="pct15" w:color="auto" w:fill="auto"/>
            <w:noWrap/>
            <w:vAlign w:val="center"/>
          </w:tcPr>
          <w:p w14:paraId="36ABBDDC" w14:textId="77777777" w:rsidR="00CA108F" w:rsidRPr="00A42154" w:rsidRDefault="00CA108F" w:rsidP="008A6C9A">
            <w:pPr>
              <w:spacing w:after="0"/>
              <w:ind w:firstLine="0"/>
              <w:jc w:val="center"/>
              <w:rPr>
                <w:rFonts w:ascii="Trebuchet MS" w:hAnsi="Trebuchet MS"/>
                <w:sz w:val="18"/>
                <w:szCs w:val="18"/>
              </w:rPr>
            </w:pPr>
            <w:r w:rsidRPr="00A42154">
              <w:rPr>
                <w:rFonts w:ascii="Trebuchet MS" w:hAnsi="Trebuchet MS"/>
                <w:i/>
                <w:iCs/>
                <w:sz w:val="18"/>
                <w:szCs w:val="18"/>
              </w:rPr>
              <w:t>Importo aggiornato</w:t>
            </w:r>
          </w:p>
        </w:tc>
      </w:tr>
      <w:tr w:rsidR="00E42615" w:rsidRPr="00A42154" w14:paraId="1B2AA982" w14:textId="77777777" w:rsidTr="00E42615">
        <w:trPr>
          <w:trHeight w:val="376"/>
          <w:jc w:val="center"/>
        </w:trPr>
        <w:tc>
          <w:tcPr>
            <w:tcW w:w="1667" w:type="pct"/>
            <w:shd w:val="clear" w:color="auto" w:fill="auto"/>
            <w:noWrap/>
            <w:vAlign w:val="center"/>
            <w:hideMark/>
          </w:tcPr>
          <w:p w14:paraId="0D257183" w14:textId="77777777" w:rsidR="00CA108F" w:rsidRPr="00A42154" w:rsidRDefault="00CA108F" w:rsidP="008A6C9A">
            <w:pPr>
              <w:spacing w:after="0"/>
              <w:ind w:firstLine="0"/>
              <w:rPr>
                <w:rFonts w:ascii="Trebuchet MS" w:hAnsi="Trebuchet MS"/>
                <w:i/>
                <w:iCs/>
                <w:sz w:val="18"/>
                <w:szCs w:val="18"/>
              </w:rPr>
            </w:pPr>
            <w:r w:rsidRPr="00A42154">
              <w:rPr>
                <w:rFonts w:ascii="Trebuchet MS" w:hAnsi="Trebuchet MS"/>
                <w:i/>
                <w:iCs/>
                <w:sz w:val="18"/>
                <w:szCs w:val="18"/>
              </w:rPr>
              <w:t>Uscite correnti Titoli I</w:t>
            </w:r>
          </w:p>
        </w:tc>
        <w:tc>
          <w:tcPr>
            <w:tcW w:w="447" w:type="pct"/>
            <w:shd w:val="clear" w:color="auto" w:fill="auto"/>
            <w:noWrap/>
            <w:vAlign w:val="center"/>
            <w:hideMark/>
          </w:tcPr>
          <w:p w14:paraId="70807745" w14:textId="77777777" w:rsidR="00CA108F" w:rsidRPr="00A42154" w:rsidRDefault="00CA108F" w:rsidP="008A6C9A">
            <w:pPr>
              <w:spacing w:after="0"/>
              <w:ind w:firstLine="0"/>
              <w:jc w:val="right"/>
              <w:rPr>
                <w:rFonts w:ascii="Trebuchet MS" w:hAnsi="Trebuchet MS"/>
                <w:sz w:val="18"/>
                <w:szCs w:val="18"/>
              </w:rPr>
            </w:pPr>
            <w:r w:rsidRPr="00A42154">
              <w:rPr>
                <w:rFonts w:ascii="Trebuchet MS" w:hAnsi="Trebuchet MS"/>
                <w:sz w:val="18"/>
                <w:szCs w:val="18"/>
              </w:rPr>
              <w:t>Euro</w:t>
            </w:r>
          </w:p>
        </w:tc>
        <w:tc>
          <w:tcPr>
            <w:tcW w:w="720" w:type="pct"/>
            <w:shd w:val="clear" w:color="auto" w:fill="auto"/>
            <w:noWrap/>
            <w:vAlign w:val="center"/>
          </w:tcPr>
          <w:p w14:paraId="0B6C8A3F" w14:textId="1156D349" w:rsidR="00CA108F" w:rsidRPr="00A42154" w:rsidRDefault="00CA108F" w:rsidP="008A6C9A">
            <w:pPr>
              <w:spacing w:after="0"/>
              <w:ind w:firstLine="0"/>
              <w:jc w:val="right"/>
              <w:rPr>
                <w:rFonts w:ascii="Trebuchet MS" w:hAnsi="Trebuchet MS"/>
                <w:sz w:val="18"/>
                <w:szCs w:val="18"/>
              </w:rPr>
            </w:pPr>
            <w:r w:rsidRPr="000A6915">
              <w:rPr>
                <w:rFonts w:ascii="Trebuchet MS" w:hAnsi="Trebuchet MS"/>
                <w:sz w:val="18"/>
                <w:szCs w:val="18"/>
              </w:rPr>
              <w:t>2.090.080,00</w:t>
            </w:r>
          </w:p>
        </w:tc>
        <w:tc>
          <w:tcPr>
            <w:tcW w:w="721" w:type="pct"/>
            <w:shd w:val="clear" w:color="auto" w:fill="auto"/>
            <w:noWrap/>
            <w:vAlign w:val="center"/>
          </w:tcPr>
          <w:p w14:paraId="5E0044B6" w14:textId="4507ABA4" w:rsidR="00CA108F" w:rsidRPr="00A42154" w:rsidRDefault="00CA108F" w:rsidP="008A6C9A">
            <w:pPr>
              <w:spacing w:after="0"/>
              <w:ind w:firstLine="0"/>
              <w:jc w:val="right"/>
              <w:rPr>
                <w:rFonts w:ascii="Trebuchet MS" w:hAnsi="Trebuchet MS"/>
                <w:sz w:val="18"/>
                <w:szCs w:val="18"/>
              </w:rPr>
            </w:pPr>
            <w:r w:rsidRPr="000A6915">
              <w:rPr>
                <w:rFonts w:ascii="Trebuchet MS" w:hAnsi="Trebuchet MS"/>
                <w:sz w:val="18"/>
                <w:szCs w:val="18"/>
              </w:rPr>
              <w:t>2.727.883,01</w:t>
            </w:r>
          </w:p>
        </w:tc>
        <w:tc>
          <w:tcPr>
            <w:tcW w:w="727" w:type="pct"/>
            <w:shd w:val="clear" w:color="auto" w:fill="auto"/>
            <w:noWrap/>
            <w:vAlign w:val="center"/>
          </w:tcPr>
          <w:p w14:paraId="4B58F24D" w14:textId="77777777" w:rsidR="00CA108F" w:rsidRPr="00A42154" w:rsidRDefault="00CA108F" w:rsidP="008A6C9A">
            <w:pPr>
              <w:spacing w:after="0"/>
              <w:ind w:firstLine="0"/>
              <w:jc w:val="right"/>
              <w:rPr>
                <w:rFonts w:ascii="Trebuchet MS" w:hAnsi="Trebuchet MS"/>
                <w:sz w:val="18"/>
                <w:szCs w:val="18"/>
              </w:rPr>
            </w:pPr>
          </w:p>
        </w:tc>
        <w:tc>
          <w:tcPr>
            <w:tcW w:w="718" w:type="pct"/>
            <w:shd w:val="clear" w:color="auto" w:fill="auto"/>
            <w:noWrap/>
            <w:vAlign w:val="center"/>
          </w:tcPr>
          <w:p w14:paraId="2E545B4D" w14:textId="1ABA8A44" w:rsidR="00CA108F" w:rsidRPr="00A42154" w:rsidRDefault="00CA108F" w:rsidP="003546A3">
            <w:pPr>
              <w:spacing w:after="0"/>
              <w:ind w:firstLine="0"/>
              <w:jc w:val="right"/>
              <w:rPr>
                <w:rFonts w:ascii="Trebuchet MS" w:hAnsi="Trebuchet MS"/>
                <w:sz w:val="18"/>
                <w:szCs w:val="18"/>
              </w:rPr>
            </w:pPr>
            <w:r w:rsidRPr="000A6915">
              <w:rPr>
                <w:rFonts w:ascii="Trebuchet MS" w:hAnsi="Trebuchet MS"/>
                <w:sz w:val="18"/>
                <w:szCs w:val="18"/>
              </w:rPr>
              <w:t>4.817.963,01</w:t>
            </w:r>
          </w:p>
        </w:tc>
      </w:tr>
      <w:tr w:rsidR="00E42615" w:rsidRPr="00A42154" w14:paraId="10045112" w14:textId="77777777" w:rsidTr="00E42615">
        <w:trPr>
          <w:trHeight w:val="376"/>
          <w:jc w:val="center"/>
        </w:trPr>
        <w:tc>
          <w:tcPr>
            <w:tcW w:w="1667" w:type="pct"/>
            <w:shd w:val="clear" w:color="auto" w:fill="auto"/>
            <w:noWrap/>
            <w:vAlign w:val="center"/>
            <w:hideMark/>
          </w:tcPr>
          <w:p w14:paraId="4EB5A53C" w14:textId="77777777" w:rsidR="00CA108F" w:rsidRPr="00A42154" w:rsidRDefault="00CA108F" w:rsidP="008A6C9A">
            <w:pPr>
              <w:spacing w:after="0"/>
              <w:ind w:firstLine="0"/>
              <w:rPr>
                <w:rFonts w:ascii="Trebuchet MS" w:hAnsi="Trebuchet MS"/>
                <w:i/>
                <w:iCs/>
                <w:sz w:val="18"/>
                <w:szCs w:val="18"/>
              </w:rPr>
            </w:pPr>
            <w:r w:rsidRPr="00A42154">
              <w:rPr>
                <w:rFonts w:ascii="Trebuchet MS" w:hAnsi="Trebuchet MS"/>
                <w:i/>
                <w:iCs/>
                <w:sz w:val="18"/>
                <w:szCs w:val="18"/>
              </w:rPr>
              <w:t>Uscite conto capitale Titolo II</w:t>
            </w:r>
          </w:p>
        </w:tc>
        <w:tc>
          <w:tcPr>
            <w:tcW w:w="447" w:type="pct"/>
            <w:shd w:val="clear" w:color="auto" w:fill="auto"/>
            <w:noWrap/>
            <w:vAlign w:val="center"/>
            <w:hideMark/>
          </w:tcPr>
          <w:p w14:paraId="2990D3CD" w14:textId="77777777" w:rsidR="00CA108F" w:rsidRPr="00A42154" w:rsidRDefault="00CA108F" w:rsidP="008A6C9A">
            <w:pPr>
              <w:spacing w:after="0"/>
              <w:ind w:firstLine="0"/>
              <w:jc w:val="right"/>
              <w:rPr>
                <w:rFonts w:ascii="Trebuchet MS" w:hAnsi="Trebuchet MS"/>
                <w:sz w:val="18"/>
                <w:szCs w:val="18"/>
              </w:rPr>
            </w:pPr>
            <w:r w:rsidRPr="00A42154">
              <w:rPr>
                <w:rFonts w:ascii="Trebuchet MS" w:hAnsi="Trebuchet MS"/>
                <w:sz w:val="18"/>
                <w:szCs w:val="18"/>
              </w:rPr>
              <w:t>Euro</w:t>
            </w:r>
          </w:p>
        </w:tc>
        <w:tc>
          <w:tcPr>
            <w:tcW w:w="720" w:type="pct"/>
            <w:shd w:val="clear" w:color="auto" w:fill="auto"/>
            <w:noWrap/>
            <w:vAlign w:val="center"/>
          </w:tcPr>
          <w:p w14:paraId="341A339E" w14:textId="6A0B2111" w:rsidR="00CA108F" w:rsidRPr="00A42154" w:rsidRDefault="00CA108F" w:rsidP="008A6C9A">
            <w:pPr>
              <w:spacing w:after="0"/>
              <w:ind w:firstLine="0"/>
              <w:jc w:val="right"/>
              <w:rPr>
                <w:rFonts w:ascii="Trebuchet MS" w:hAnsi="Trebuchet MS"/>
                <w:sz w:val="18"/>
                <w:szCs w:val="18"/>
              </w:rPr>
            </w:pPr>
            <w:r w:rsidRPr="000A6915">
              <w:rPr>
                <w:rFonts w:ascii="Trebuchet MS" w:hAnsi="Trebuchet MS"/>
                <w:sz w:val="18"/>
                <w:szCs w:val="18"/>
              </w:rPr>
              <w:t>22.500,00</w:t>
            </w:r>
          </w:p>
        </w:tc>
        <w:tc>
          <w:tcPr>
            <w:tcW w:w="721" w:type="pct"/>
            <w:shd w:val="clear" w:color="auto" w:fill="auto"/>
            <w:noWrap/>
            <w:vAlign w:val="center"/>
          </w:tcPr>
          <w:p w14:paraId="6C3B0D90" w14:textId="28D24DE4" w:rsidR="00CA108F" w:rsidRPr="00A42154" w:rsidRDefault="00CA108F" w:rsidP="008A6C9A">
            <w:pPr>
              <w:spacing w:after="0"/>
              <w:ind w:firstLine="0"/>
              <w:jc w:val="right"/>
              <w:rPr>
                <w:rFonts w:ascii="Trebuchet MS" w:hAnsi="Trebuchet MS"/>
                <w:sz w:val="18"/>
                <w:szCs w:val="18"/>
              </w:rPr>
            </w:pPr>
            <w:r w:rsidRPr="000A6915">
              <w:rPr>
                <w:rFonts w:ascii="Trebuchet MS" w:hAnsi="Trebuchet MS"/>
                <w:sz w:val="18"/>
                <w:szCs w:val="18"/>
              </w:rPr>
              <w:t>4.750.399,65</w:t>
            </w:r>
          </w:p>
        </w:tc>
        <w:tc>
          <w:tcPr>
            <w:tcW w:w="727" w:type="pct"/>
            <w:shd w:val="clear" w:color="auto" w:fill="auto"/>
            <w:noWrap/>
            <w:vAlign w:val="center"/>
          </w:tcPr>
          <w:p w14:paraId="30842CFF" w14:textId="77777777" w:rsidR="00CA108F" w:rsidRPr="00A42154" w:rsidRDefault="00CA108F" w:rsidP="008A6C9A">
            <w:pPr>
              <w:spacing w:after="0"/>
              <w:ind w:firstLine="0"/>
              <w:jc w:val="right"/>
              <w:rPr>
                <w:rFonts w:ascii="Trebuchet MS" w:hAnsi="Trebuchet MS"/>
                <w:sz w:val="18"/>
                <w:szCs w:val="18"/>
              </w:rPr>
            </w:pPr>
          </w:p>
        </w:tc>
        <w:tc>
          <w:tcPr>
            <w:tcW w:w="718" w:type="pct"/>
            <w:shd w:val="clear" w:color="auto" w:fill="auto"/>
            <w:noWrap/>
            <w:vAlign w:val="center"/>
          </w:tcPr>
          <w:p w14:paraId="59BF0AD3" w14:textId="036F5060" w:rsidR="00CA108F" w:rsidRPr="00A42154" w:rsidRDefault="00CA108F" w:rsidP="000A6915">
            <w:pPr>
              <w:spacing w:after="0"/>
              <w:ind w:firstLine="0"/>
              <w:jc w:val="right"/>
              <w:rPr>
                <w:rFonts w:ascii="Trebuchet MS" w:hAnsi="Trebuchet MS"/>
                <w:sz w:val="18"/>
                <w:szCs w:val="18"/>
              </w:rPr>
            </w:pPr>
            <w:r w:rsidRPr="000A6915">
              <w:rPr>
                <w:rFonts w:ascii="Trebuchet MS" w:hAnsi="Trebuchet MS"/>
                <w:sz w:val="18"/>
                <w:szCs w:val="18"/>
              </w:rPr>
              <w:t>4.772.899,65</w:t>
            </w:r>
          </w:p>
        </w:tc>
      </w:tr>
      <w:tr w:rsidR="00E42615" w:rsidRPr="00A42154" w14:paraId="482FA0AF" w14:textId="77777777" w:rsidTr="00E42615">
        <w:trPr>
          <w:trHeight w:val="376"/>
          <w:jc w:val="center"/>
        </w:trPr>
        <w:tc>
          <w:tcPr>
            <w:tcW w:w="1667" w:type="pct"/>
            <w:shd w:val="clear" w:color="auto" w:fill="auto"/>
            <w:noWrap/>
            <w:vAlign w:val="center"/>
            <w:hideMark/>
          </w:tcPr>
          <w:p w14:paraId="10A6E586" w14:textId="77777777" w:rsidR="00CA108F" w:rsidRPr="00A42154" w:rsidRDefault="00CA108F" w:rsidP="008A6C9A">
            <w:pPr>
              <w:spacing w:after="0"/>
              <w:ind w:firstLine="0"/>
              <w:rPr>
                <w:rFonts w:ascii="Trebuchet MS" w:hAnsi="Trebuchet MS"/>
                <w:b/>
                <w:bCs/>
                <w:sz w:val="18"/>
                <w:szCs w:val="18"/>
              </w:rPr>
            </w:pPr>
            <w:r w:rsidRPr="00A42154">
              <w:rPr>
                <w:rFonts w:ascii="Trebuchet MS" w:hAnsi="Trebuchet MS"/>
                <w:i/>
                <w:iCs/>
                <w:sz w:val="18"/>
                <w:szCs w:val="18"/>
              </w:rPr>
              <w:t>Gestioni speciali   Titolo III</w:t>
            </w:r>
          </w:p>
        </w:tc>
        <w:tc>
          <w:tcPr>
            <w:tcW w:w="447" w:type="pct"/>
            <w:shd w:val="clear" w:color="auto" w:fill="auto"/>
            <w:noWrap/>
            <w:vAlign w:val="center"/>
            <w:hideMark/>
          </w:tcPr>
          <w:p w14:paraId="6DC0122E" w14:textId="77777777" w:rsidR="00CA108F" w:rsidRPr="00A42154" w:rsidRDefault="00CA108F" w:rsidP="008A6C9A">
            <w:pPr>
              <w:spacing w:after="0"/>
              <w:ind w:firstLine="0"/>
              <w:jc w:val="right"/>
              <w:rPr>
                <w:rFonts w:ascii="Trebuchet MS" w:hAnsi="Trebuchet MS"/>
                <w:sz w:val="18"/>
                <w:szCs w:val="18"/>
              </w:rPr>
            </w:pPr>
            <w:r w:rsidRPr="00A42154">
              <w:rPr>
                <w:rFonts w:ascii="Trebuchet MS" w:hAnsi="Trebuchet MS"/>
                <w:sz w:val="18"/>
                <w:szCs w:val="18"/>
              </w:rPr>
              <w:t>Euro</w:t>
            </w:r>
          </w:p>
        </w:tc>
        <w:tc>
          <w:tcPr>
            <w:tcW w:w="720" w:type="pct"/>
            <w:shd w:val="clear" w:color="auto" w:fill="auto"/>
            <w:noWrap/>
            <w:vAlign w:val="center"/>
          </w:tcPr>
          <w:p w14:paraId="7C865A01" w14:textId="77777777" w:rsidR="00CA108F" w:rsidRPr="00A42154" w:rsidRDefault="00CA108F" w:rsidP="008A6C9A">
            <w:pPr>
              <w:spacing w:after="0"/>
              <w:ind w:firstLine="0"/>
              <w:jc w:val="right"/>
              <w:rPr>
                <w:rFonts w:ascii="Trebuchet MS" w:hAnsi="Trebuchet MS"/>
                <w:b/>
                <w:bCs/>
                <w:sz w:val="18"/>
                <w:szCs w:val="18"/>
              </w:rPr>
            </w:pPr>
          </w:p>
        </w:tc>
        <w:tc>
          <w:tcPr>
            <w:tcW w:w="721" w:type="pct"/>
            <w:shd w:val="clear" w:color="auto" w:fill="auto"/>
            <w:noWrap/>
            <w:vAlign w:val="center"/>
          </w:tcPr>
          <w:p w14:paraId="4937DCC3" w14:textId="77777777" w:rsidR="00CA108F" w:rsidRPr="00A42154" w:rsidRDefault="00CA108F" w:rsidP="008A6C9A">
            <w:pPr>
              <w:spacing w:after="0"/>
              <w:ind w:firstLine="0"/>
              <w:jc w:val="right"/>
              <w:rPr>
                <w:rFonts w:ascii="Trebuchet MS" w:hAnsi="Trebuchet MS"/>
                <w:b/>
                <w:bCs/>
                <w:sz w:val="18"/>
                <w:szCs w:val="18"/>
              </w:rPr>
            </w:pPr>
          </w:p>
        </w:tc>
        <w:tc>
          <w:tcPr>
            <w:tcW w:w="727" w:type="pct"/>
            <w:shd w:val="clear" w:color="auto" w:fill="auto"/>
            <w:noWrap/>
            <w:vAlign w:val="center"/>
          </w:tcPr>
          <w:p w14:paraId="7F1CFD2D" w14:textId="77777777" w:rsidR="00CA108F" w:rsidRPr="00A42154" w:rsidRDefault="00CA108F" w:rsidP="008A6C9A">
            <w:pPr>
              <w:spacing w:after="0"/>
              <w:ind w:firstLine="0"/>
              <w:jc w:val="right"/>
              <w:rPr>
                <w:rFonts w:ascii="Trebuchet MS" w:hAnsi="Trebuchet MS"/>
                <w:b/>
                <w:bCs/>
                <w:sz w:val="18"/>
                <w:szCs w:val="18"/>
              </w:rPr>
            </w:pPr>
          </w:p>
        </w:tc>
        <w:tc>
          <w:tcPr>
            <w:tcW w:w="718" w:type="pct"/>
            <w:shd w:val="clear" w:color="auto" w:fill="auto"/>
            <w:noWrap/>
            <w:vAlign w:val="center"/>
          </w:tcPr>
          <w:p w14:paraId="1629AD79" w14:textId="77777777" w:rsidR="00CA108F" w:rsidRPr="00A42154" w:rsidRDefault="00CA108F" w:rsidP="008A6C9A">
            <w:pPr>
              <w:spacing w:after="0"/>
              <w:ind w:firstLine="0"/>
              <w:jc w:val="center"/>
              <w:rPr>
                <w:rFonts w:ascii="Trebuchet MS" w:hAnsi="Trebuchet MS"/>
                <w:sz w:val="18"/>
                <w:szCs w:val="18"/>
              </w:rPr>
            </w:pPr>
          </w:p>
        </w:tc>
      </w:tr>
      <w:tr w:rsidR="00E42615" w:rsidRPr="00A42154" w14:paraId="2BACCDF0" w14:textId="77777777" w:rsidTr="00E42615">
        <w:trPr>
          <w:trHeight w:val="376"/>
          <w:jc w:val="center"/>
        </w:trPr>
        <w:tc>
          <w:tcPr>
            <w:tcW w:w="1667" w:type="pct"/>
            <w:shd w:val="clear" w:color="auto" w:fill="auto"/>
            <w:noWrap/>
            <w:vAlign w:val="center"/>
          </w:tcPr>
          <w:p w14:paraId="66343D27" w14:textId="77777777" w:rsidR="00CA108F" w:rsidRPr="00A42154" w:rsidRDefault="00CA108F" w:rsidP="008A6C9A">
            <w:pPr>
              <w:spacing w:after="0"/>
              <w:ind w:firstLine="0"/>
              <w:rPr>
                <w:rFonts w:ascii="Trebuchet MS" w:hAnsi="Trebuchet MS"/>
                <w:b/>
                <w:bCs/>
                <w:sz w:val="18"/>
                <w:szCs w:val="18"/>
              </w:rPr>
            </w:pPr>
            <w:r w:rsidRPr="00A42154">
              <w:rPr>
                <w:rFonts w:ascii="Trebuchet MS" w:hAnsi="Trebuchet MS"/>
                <w:i/>
                <w:iCs/>
                <w:sz w:val="18"/>
                <w:szCs w:val="18"/>
              </w:rPr>
              <w:t xml:space="preserve">Partite </w:t>
            </w:r>
            <w:proofErr w:type="gramStart"/>
            <w:r w:rsidRPr="00A42154">
              <w:rPr>
                <w:rFonts w:ascii="Trebuchet MS" w:hAnsi="Trebuchet MS"/>
                <w:i/>
                <w:iCs/>
                <w:sz w:val="18"/>
                <w:szCs w:val="18"/>
              </w:rPr>
              <w:t>Giro  Titolo</w:t>
            </w:r>
            <w:proofErr w:type="gramEnd"/>
            <w:r w:rsidRPr="00A42154">
              <w:rPr>
                <w:rFonts w:ascii="Trebuchet MS" w:hAnsi="Trebuchet MS"/>
                <w:i/>
                <w:iCs/>
                <w:sz w:val="18"/>
                <w:szCs w:val="18"/>
              </w:rPr>
              <w:t xml:space="preserve"> III</w:t>
            </w:r>
          </w:p>
        </w:tc>
        <w:tc>
          <w:tcPr>
            <w:tcW w:w="447" w:type="pct"/>
            <w:shd w:val="clear" w:color="auto" w:fill="auto"/>
            <w:noWrap/>
            <w:vAlign w:val="center"/>
          </w:tcPr>
          <w:p w14:paraId="7D1AEA5D" w14:textId="77777777" w:rsidR="00CA108F" w:rsidRPr="00A42154" w:rsidRDefault="00CA108F" w:rsidP="008A6C9A">
            <w:pPr>
              <w:spacing w:after="0"/>
              <w:ind w:firstLine="0"/>
              <w:jc w:val="right"/>
              <w:rPr>
                <w:rFonts w:ascii="Trebuchet MS" w:hAnsi="Trebuchet MS"/>
                <w:sz w:val="18"/>
                <w:szCs w:val="18"/>
              </w:rPr>
            </w:pPr>
            <w:r w:rsidRPr="00A42154">
              <w:rPr>
                <w:rFonts w:ascii="Trebuchet MS" w:hAnsi="Trebuchet MS"/>
                <w:sz w:val="18"/>
                <w:szCs w:val="18"/>
              </w:rPr>
              <w:t>Euro</w:t>
            </w:r>
          </w:p>
        </w:tc>
        <w:tc>
          <w:tcPr>
            <w:tcW w:w="720" w:type="pct"/>
            <w:shd w:val="clear" w:color="auto" w:fill="auto"/>
            <w:noWrap/>
            <w:vAlign w:val="center"/>
          </w:tcPr>
          <w:p w14:paraId="0C9DF2E4" w14:textId="77777777" w:rsidR="00CA108F" w:rsidRPr="00A42154" w:rsidRDefault="00CA108F" w:rsidP="008A6C9A">
            <w:pPr>
              <w:spacing w:after="0"/>
              <w:ind w:firstLine="0"/>
              <w:jc w:val="right"/>
              <w:rPr>
                <w:rFonts w:ascii="Trebuchet MS" w:hAnsi="Trebuchet MS"/>
                <w:b/>
                <w:bCs/>
                <w:sz w:val="18"/>
                <w:szCs w:val="18"/>
              </w:rPr>
            </w:pPr>
          </w:p>
        </w:tc>
        <w:tc>
          <w:tcPr>
            <w:tcW w:w="721" w:type="pct"/>
            <w:shd w:val="clear" w:color="auto" w:fill="auto"/>
            <w:noWrap/>
            <w:vAlign w:val="center"/>
          </w:tcPr>
          <w:p w14:paraId="227BC71B" w14:textId="77777777" w:rsidR="00CA108F" w:rsidRPr="00A42154" w:rsidRDefault="00CA108F" w:rsidP="008A6C9A">
            <w:pPr>
              <w:spacing w:after="0"/>
              <w:ind w:firstLine="0"/>
              <w:jc w:val="right"/>
              <w:rPr>
                <w:rFonts w:ascii="Trebuchet MS" w:hAnsi="Trebuchet MS"/>
                <w:b/>
                <w:bCs/>
                <w:sz w:val="18"/>
                <w:szCs w:val="18"/>
              </w:rPr>
            </w:pPr>
          </w:p>
        </w:tc>
        <w:tc>
          <w:tcPr>
            <w:tcW w:w="727" w:type="pct"/>
            <w:shd w:val="clear" w:color="auto" w:fill="auto"/>
            <w:noWrap/>
            <w:vAlign w:val="center"/>
          </w:tcPr>
          <w:p w14:paraId="01922C15" w14:textId="77777777" w:rsidR="00CA108F" w:rsidRPr="00A42154" w:rsidRDefault="00CA108F" w:rsidP="008A6C9A">
            <w:pPr>
              <w:spacing w:after="0"/>
              <w:ind w:firstLine="0"/>
              <w:jc w:val="right"/>
              <w:rPr>
                <w:rFonts w:ascii="Trebuchet MS" w:hAnsi="Trebuchet MS"/>
                <w:b/>
                <w:bCs/>
                <w:sz w:val="18"/>
                <w:szCs w:val="18"/>
              </w:rPr>
            </w:pPr>
          </w:p>
        </w:tc>
        <w:tc>
          <w:tcPr>
            <w:tcW w:w="718" w:type="pct"/>
            <w:shd w:val="clear" w:color="auto" w:fill="auto"/>
            <w:noWrap/>
            <w:vAlign w:val="center"/>
          </w:tcPr>
          <w:p w14:paraId="5FB1C9DD" w14:textId="77777777" w:rsidR="00CA108F" w:rsidRPr="00A42154" w:rsidRDefault="00CA108F" w:rsidP="008A6C9A">
            <w:pPr>
              <w:spacing w:after="0"/>
              <w:ind w:firstLine="0"/>
              <w:jc w:val="center"/>
              <w:rPr>
                <w:rFonts w:ascii="Trebuchet MS" w:hAnsi="Trebuchet MS"/>
                <w:sz w:val="18"/>
                <w:szCs w:val="18"/>
              </w:rPr>
            </w:pPr>
          </w:p>
        </w:tc>
      </w:tr>
      <w:tr w:rsidR="00E42615" w:rsidRPr="00A42154" w14:paraId="5653840E" w14:textId="77777777" w:rsidTr="00E42615">
        <w:trPr>
          <w:trHeight w:val="376"/>
          <w:jc w:val="center"/>
        </w:trPr>
        <w:tc>
          <w:tcPr>
            <w:tcW w:w="1667" w:type="pct"/>
            <w:shd w:val="clear" w:color="auto" w:fill="auto"/>
            <w:noWrap/>
            <w:vAlign w:val="center"/>
            <w:hideMark/>
          </w:tcPr>
          <w:p w14:paraId="1F654AEE" w14:textId="77777777" w:rsidR="00CA108F" w:rsidRPr="00A42154" w:rsidRDefault="00CA108F" w:rsidP="008A6C9A">
            <w:pPr>
              <w:spacing w:after="0"/>
              <w:ind w:firstLine="0"/>
              <w:rPr>
                <w:rFonts w:ascii="Trebuchet MS" w:hAnsi="Trebuchet MS"/>
                <w:i/>
                <w:iCs/>
                <w:sz w:val="18"/>
                <w:szCs w:val="18"/>
              </w:rPr>
            </w:pPr>
            <w:r w:rsidRPr="00A42154">
              <w:rPr>
                <w:rFonts w:ascii="Trebuchet MS" w:hAnsi="Trebuchet MS"/>
                <w:b/>
                <w:bCs/>
                <w:sz w:val="18"/>
                <w:szCs w:val="18"/>
              </w:rPr>
              <w:t>Totale Uscite</w:t>
            </w:r>
          </w:p>
        </w:tc>
        <w:tc>
          <w:tcPr>
            <w:tcW w:w="447" w:type="pct"/>
            <w:shd w:val="clear" w:color="auto" w:fill="auto"/>
            <w:noWrap/>
            <w:vAlign w:val="center"/>
            <w:hideMark/>
          </w:tcPr>
          <w:p w14:paraId="0BF83EAB" w14:textId="77777777" w:rsidR="00CA108F" w:rsidRPr="00A42154" w:rsidRDefault="00CA108F" w:rsidP="008A6C9A">
            <w:pPr>
              <w:spacing w:after="0"/>
              <w:ind w:firstLine="0"/>
              <w:jc w:val="right"/>
              <w:rPr>
                <w:rFonts w:ascii="Trebuchet MS" w:hAnsi="Trebuchet MS"/>
                <w:sz w:val="18"/>
                <w:szCs w:val="18"/>
              </w:rPr>
            </w:pPr>
            <w:r w:rsidRPr="00A42154">
              <w:rPr>
                <w:rFonts w:ascii="Trebuchet MS" w:hAnsi="Trebuchet MS"/>
                <w:sz w:val="18"/>
                <w:szCs w:val="18"/>
              </w:rPr>
              <w:t>Euro</w:t>
            </w:r>
          </w:p>
        </w:tc>
        <w:tc>
          <w:tcPr>
            <w:tcW w:w="720" w:type="pct"/>
            <w:shd w:val="clear" w:color="auto" w:fill="auto"/>
            <w:noWrap/>
            <w:vAlign w:val="center"/>
          </w:tcPr>
          <w:p w14:paraId="4D88CE0F" w14:textId="77777777" w:rsidR="00CA108F" w:rsidRPr="00A42154" w:rsidRDefault="00CA108F" w:rsidP="008A6C9A">
            <w:pPr>
              <w:spacing w:after="0"/>
              <w:ind w:firstLine="0"/>
              <w:jc w:val="right"/>
              <w:rPr>
                <w:rFonts w:ascii="Trebuchet MS" w:hAnsi="Trebuchet MS"/>
                <w:sz w:val="18"/>
                <w:szCs w:val="18"/>
              </w:rPr>
            </w:pPr>
          </w:p>
        </w:tc>
        <w:tc>
          <w:tcPr>
            <w:tcW w:w="721" w:type="pct"/>
            <w:shd w:val="clear" w:color="auto" w:fill="auto"/>
            <w:noWrap/>
            <w:vAlign w:val="center"/>
          </w:tcPr>
          <w:p w14:paraId="1455E82C" w14:textId="77777777" w:rsidR="00CA108F" w:rsidRPr="00A42154" w:rsidRDefault="00CA108F" w:rsidP="008A6C9A">
            <w:pPr>
              <w:spacing w:after="0"/>
              <w:ind w:firstLine="0"/>
              <w:jc w:val="right"/>
              <w:rPr>
                <w:rFonts w:ascii="Trebuchet MS" w:hAnsi="Trebuchet MS"/>
                <w:sz w:val="18"/>
                <w:szCs w:val="18"/>
              </w:rPr>
            </w:pPr>
          </w:p>
        </w:tc>
        <w:tc>
          <w:tcPr>
            <w:tcW w:w="727" w:type="pct"/>
            <w:shd w:val="clear" w:color="auto" w:fill="auto"/>
            <w:noWrap/>
            <w:vAlign w:val="center"/>
          </w:tcPr>
          <w:p w14:paraId="3EB8A7D7" w14:textId="77777777" w:rsidR="00CA108F" w:rsidRPr="00A42154" w:rsidRDefault="00CA108F" w:rsidP="008A6C9A">
            <w:pPr>
              <w:spacing w:after="0"/>
              <w:ind w:firstLine="0"/>
              <w:jc w:val="right"/>
              <w:rPr>
                <w:rFonts w:ascii="Trebuchet MS" w:hAnsi="Trebuchet MS"/>
                <w:sz w:val="18"/>
                <w:szCs w:val="18"/>
              </w:rPr>
            </w:pPr>
          </w:p>
        </w:tc>
        <w:tc>
          <w:tcPr>
            <w:tcW w:w="718" w:type="pct"/>
            <w:shd w:val="clear" w:color="auto" w:fill="auto"/>
            <w:noWrap/>
            <w:vAlign w:val="center"/>
          </w:tcPr>
          <w:p w14:paraId="4D0BC45D" w14:textId="77777777" w:rsidR="00CA108F" w:rsidRPr="00A42154" w:rsidRDefault="00CA108F" w:rsidP="008A6C9A">
            <w:pPr>
              <w:spacing w:after="0"/>
              <w:ind w:firstLine="0"/>
              <w:jc w:val="center"/>
              <w:rPr>
                <w:rFonts w:ascii="Trebuchet MS" w:hAnsi="Trebuchet MS"/>
                <w:sz w:val="18"/>
                <w:szCs w:val="18"/>
              </w:rPr>
            </w:pPr>
          </w:p>
        </w:tc>
      </w:tr>
      <w:tr w:rsidR="00E42615" w:rsidRPr="00A42154" w14:paraId="7158EBB3" w14:textId="77777777" w:rsidTr="00E42615">
        <w:trPr>
          <w:trHeight w:val="376"/>
          <w:jc w:val="center"/>
        </w:trPr>
        <w:tc>
          <w:tcPr>
            <w:tcW w:w="1667" w:type="pct"/>
            <w:shd w:val="clear" w:color="auto" w:fill="auto"/>
            <w:noWrap/>
            <w:vAlign w:val="center"/>
            <w:hideMark/>
          </w:tcPr>
          <w:p w14:paraId="5CFE0066" w14:textId="77777777" w:rsidR="00CA108F" w:rsidRPr="00A42154" w:rsidRDefault="00CA108F" w:rsidP="008A6C9A">
            <w:pPr>
              <w:spacing w:after="0"/>
              <w:ind w:firstLine="0"/>
              <w:rPr>
                <w:rFonts w:ascii="Trebuchet MS" w:hAnsi="Trebuchet MS"/>
                <w:i/>
                <w:iCs/>
                <w:sz w:val="18"/>
                <w:szCs w:val="18"/>
              </w:rPr>
            </w:pPr>
            <w:r w:rsidRPr="00A42154">
              <w:rPr>
                <w:rFonts w:ascii="Trebuchet MS" w:hAnsi="Trebuchet MS"/>
                <w:i/>
                <w:iCs/>
                <w:sz w:val="18"/>
                <w:szCs w:val="18"/>
              </w:rPr>
              <w:t>Disavanzo di amministrazione</w:t>
            </w:r>
          </w:p>
        </w:tc>
        <w:tc>
          <w:tcPr>
            <w:tcW w:w="447" w:type="pct"/>
            <w:shd w:val="clear" w:color="auto" w:fill="auto"/>
            <w:noWrap/>
            <w:vAlign w:val="center"/>
            <w:hideMark/>
          </w:tcPr>
          <w:p w14:paraId="176237CD" w14:textId="77777777" w:rsidR="00CA108F" w:rsidRPr="00A42154" w:rsidRDefault="00CA108F" w:rsidP="008A6C9A">
            <w:pPr>
              <w:spacing w:after="0"/>
              <w:ind w:firstLine="0"/>
              <w:jc w:val="right"/>
              <w:rPr>
                <w:rFonts w:ascii="Trebuchet MS" w:hAnsi="Trebuchet MS"/>
                <w:sz w:val="18"/>
                <w:szCs w:val="18"/>
              </w:rPr>
            </w:pPr>
            <w:r w:rsidRPr="00A42154">
              <w:rPr>
                <w:rFonts w:ascii="Trebuchet MS" w:hAnsi="Trebuchet MS"/>
                <w:sz w:val="18"/>
                <w:szCs w:val="18"/>
              </w:rPr>
              <w:t>Euro</w:t>
            </w:r>
          </w:p>
        </w:tc>
        <w:tc>
          <w:tcPr>
            <w:tcW w:w="720" w:type="pct"/>
            <w:shd w:val="clear" w:color="auto" w:fill="auto"/>
            <w:noWrap/>
            <w:vAlign w:val="center"/>
          </w:tcPr>
          <w:p w14:paraId="2E0378C8" w14:textId="77777777" w:rsidR="00CA108F" w:rsidRPr="00A42154" w:rsidRDefault="00CA108F" w:rsidP="008A6C9A">
            <w:pPr>
              <w:spacing w:after="0"/>
              <w:ind w:firstLine="0"/>
              <w:jc w:val="right"/>
              <w:rPr>
                <w:rFonts w:ascii="Trebuchet MS" w:hAnsi="Trebuchet MS"/>
                <w:sz w:val="18"/>
                <w:szCs w:val="18"/>
              </w:rPr>
            </w:pPr>
          </w:p>
        </w:tc>
        <w:tc>
          <w:tcPr>
            <w:tcW w:w="721" w:type="pct"/>
            <w:shd w:val="clear" w:color="auto" w:fill="auto"/>
            <w:noWrap/>
            <w:vAlign w:val="center"/>
          </w:tcPr>
          <w:p w14:paraId="563D6B2B" w14:textId="77777777" w:rsidR="00CA108F" w:rsidRPr="00A42154" w:rsidRDefault="00CA108F" w:rsidP="008A6C9A">
            <w:pPr>
              <w:spacing w:after="0"/>
              <w:ind w:firstLine="0"/>
              <w:jc w:val="right"/>
              <w:rPr>
                <w:rFonts w:ascii="Trebuchet MS" w:hAnsi="Trebuchet MS"/>
                <w:sz w:val="18"/>
                <w:szCs w:val="18"/>
              </w:rPr>
            </w:pPr>
          </w:p>
        </w:tc>
        <w:tc>
          <w:tcPr>
            <w:tcW w:w="727" w:type="pct"/>
            <w:shd w:val="clear" w:color="auto" w:fill="auto"/>
            <w:noWrap/>
            <w:vAlign w:val="center"/>
          </w:tcPr>
          <w:p w14:paraId="0D453AA6" w14:textId="77777777" w:rsidR="00CA108F" w:rsidRPr="00A42154" w:rsidRDefault="00CA108F" w:rsidP="008A6C9A">
            <w:pPr>
              <w:spacing w:after="0"/>
              <w:ind w:firstLine="0"/>
              <w:jc w:val="right"/>
              <w:rPr>
                <w:rFonts w:ascii="Trebuchet MS" w:hAnsi="Trebuchet MS"/>
                <w:sz w:val="18"/>
                <w:szCs w:val="18"/>
              </w:rPr>
            </w:pPr>
          </w:p>
        </w:tc>
        <w:tc>
          <w:tcPr>
            <w:tcW w:w="718" w:type="pct"/>
            <w:shd w:val="clear" w:color="auto" w:fill="auto"/>
            <w:noWrap/>
            <w:vAlign w:val="center"/>
          </w:tcPr>
          <w:p w14:paraId="33E7A69B" w14:textId="77777777" w:rsidR="00CA108F" w:rsidRPr="00A42154" w:rsidRDefault="00CA108F" w:rsidP="008A6C9A">
            <w:pPr>
              <w:spacing w:after="0"/>
              <w:ind w:firstLine="0"/>
              <w:jc w:val="center"/>
              <w:rPr>
                <w:rFonts w:ascii="Trebuchet MS" w:hAnsi="Trebuchet MS"/>
                <w:sz w:val="18"/>
                <w:szCs w:val="18"/>
              </w:rPr>
            </w:pPr>
          </w:p>
        </w:tc>
      </w:tr>
      <w:tr w:rsidR="00E42615" w:rsidRPr="00A42154" w14:paraId="6272F812" w14:textId="77777777" w:rsidTr="00E42615">
        <w:trPr>
          <w:trHeight w:val="376"/>
          <w:jc w:val="center"/>
        </w:trPr>
        <w:tc>
          <w:tcPr>
            <w:tcW w:w="1667" w:type="pct"/>
            <w:shd w:val="pct25" w:color="auto" w:fill="auto"/>
            <w:noWrap/>
            <w:vAlign w:val="center"/>
            <w:hideMark/>
          </w:tcPr>
          <w:p w14:paraId="7B572ABC" w14:textId="77777777" w:rsidR="00CA108F" w:rsidRPr="00A42154" w:rsidRDefault="00CA108F" w:rsidP="008A6C9A">
            <w:pPr>
              <w:spacing w:after="0"/>
              <w:ind w:firstLine="0"/>
              <w:rPr>
                <w:rFonts w:ascii="Trebuchet MS" w:hAnsi="Trebuchet MS"/>
                <w:b/>
                <w:bCs/>
                <w:sz w:val="18"/>
                <w:szCs w:val="18"/>
              </w:rPr>
            </w:pPr>
            <w:r w:rsidRPr="00A42154">
              <w:rPr>
                <w:rFonts w:ascii="Trebuchet MS" w:hAnsi="Trebuchet MS"/>
                <w:b/>
                <w:bCs/>
                <w:sz w:val="18"/>
                <w:szCs w:val="18"/>
              </w:rPr>
              <w:t>Totale Generale</w:t>
            </w:r>
          </w:p>
        </w:tc>
        <w:tc>
          <w:tcPr>
            <w:tcW w:w="447" w:type="pct"/>
            <w:shd w:val="pct25" w:color="auto" w:fill="auto"/>
            <w:noWrap/>
            <w:vAlign w:val="center"/>
            <w:hideMark/>
          </w:tcPr>
          <w:p w14:paraId="5A0F601D" w14:textId="77777777" w:rsidR="00CA108F" w:rsidRPr="00A42154" w:rsidRDefault="00CA108F" w:rsidP="008A6C9A">
            <w:pPr>
              <w:spacing w:after="0"/>
              <w:ind w:firstLine="0"/>
              <w:jc w:val="right"/>
              <w:rPr>
                <w:rFonts w:ascii="Trebuchet MS" w:hAnsi="Trebuchet MS"/>
                <w:b/>
                <w:bCs/>
                <w:sz w:val="18"/>
                <w:szCs w:val="18"/>
              </w:rPr>
            </w:pPr>
            <w:r w:rsidRPr="00A42154">
              <w:rPr>
                <w:rFonts w:ascii="Trebuchet MS" w:hAnsi="Trebuchet MS"/>
                <w:b/>
                <w:bCs/>
                <w:sz w:val="18"/>
                <w:szCs w:val="18"/>
              </w:rPr>
              <w:t>Euro</w:t>
            </w:r>
          </w:p>
        </w:tc>
        <w:tc>
          <w:tcPr>
            <w:tcW w:w="720" w:type="pct"/>
            <w:shd w:val="pct25" w:color="auto" w:fill="auto"/>
            <w:noWrap/>
            <w:vAlign w:val="center"/>
          </w:tcPr>
          <w:p w14:paraId="387DB4CB" w14:textId="09C318DA" w:rsidR="00CA108F" w:rsidRDefault="00CA108F" w:rsidP="007707CE">
            <w:pPr>
              <w:spacing w:after="0"/>
              <w:ind w:firstLine="0"/>
              <w:jc w:val="center"/>
              <w:rPr>
                <w:rFonts w:ascii="Calibri" w:hAnsi="Calibri" w:cs="Calibri"/>
                <w:color w:val="000000"/>
                <w:szCs w:val="22"/>
              </w:rPr>
            </w:pPr>
            <w:r>
              <w:rPr>
                <w:rFonts w:ascii="Calibri" w:hAnsi="Calibri" w:cs="Calibri"/>
                <w:color w:val="000000"/>
                <w:szCs w:val="22"/>
              </w:rPr>
              <w:t xml:space="preserve">2.112.580,00 € </w:t>
            </w:r>
          </w:p>
          <w:p w14:paraId="1AE70F14" w14:textId="77777777" w:rsidR="00CA108F" w:rsidRPr="00A42154" w:rsidRDefault="00CA108F" w:rsidP="008A6C9A">
            <w:pPr>
              <w:spacing w:after="0"/>
              <w:ind w:firstLine="0"/>
              <w:jc w:val="right"/>
              <w:rPr>
                <w:rFonts w:ascii="Trebuchet MS" w:hAnsi="Trebuchet MS"/>
                <w:b/>
                <w:bCs/>
                <w:sz w:val="18"/>
                <w:szCs w:val="18"/>
              </w:rPr>
            </w:pPr>
          </w:p>
        </w:tc>
        <w:tc>
          <w:tcPr>
            <w:tcW w:w="721" w:type="pct"/>
            <w:shd w:val="pct25" w:color="auto" w:fill="auto"/>
            <w:noWrap/>
            <w:vAlign w:val="center"/>
          </w:tcPr>
          <w:p w14:paraId="1B9EAED9" w14:textId="0BB04E70" w:rsidR="00CA108F" w:rsidRDefault="00CA108F" w:rsidP="007707CE">
            <w:pPr>
              <w:spacing w:after="0"/>
              <w:ind w:firstLine="0"/>
              <w:jc w:val="center"/>
              <w:rPr>
                <w:rFonts w:ascii="Calibri" w:hAnsi="Calibri" w:cs="Calibri"/>
                <w:color w:val="000000"/>
                <w:szCs w:val="22"/>
              </w:rPr>
            </w:pPr>
            <w:r>
              <w:rPr>
                <w:rFonts w:ascii="Calibri" w:hAnsi="Calibri" w:cs="Calibri"/>
                <w:color w:val="000000"/>
                <w:szCs w:val="22"/>
              </w:rPr>
              <w:t xml:space="preserve">7.478.282,66 € </w:t>
            </w:r>
          </w:p>
          <w:p w14:paraId="2D3A443D" w14:textId="77777777" w:rsidR="00CA108F" w:rsidRPr="00A42154" w:rsidRDefault="00CA108F" w:rsidP="008A6C9A">
            <w:pPr>
              <w:spacing w:after="0"/>
              <w:ind w:firstLine="0"/>
              <w:jc w:val="right"/>
              <w:rPr>
                <w:rFonts w:ascii="Trebuchet MS" w:hAnsi="Trebuchet MS"/>
                <w:b/>
                <w:bCs/>
                <w:sz w:val="18"/>
                <w:szCs w:val="18"/>
              </w:rPr>
            </w:pPr>
          </w:p>
        </w:tc>
        <w:tc>
          <w:tcPr>
            <w:tcW w:w="727" w:type="pct"/>
            <w:shd w:val="pct25" w:color="auto" w:fill="auto"/>
            <w:noWrap/>
            <w:vAlign w:val="center"/>
          </w:tcPr>
          <w:p w14:paraId="2F58A710" w14:textId="77777777" w:rsidR="00CA108F" w:rsidRPr="00A42154" w:rsidRDefault="00CA108F" w:rsidP="008A6C9A">
            <w:pPr>
              <w:spacing w:after="0"/>
              <w:ind w:firstLine="0"/>
              <w:jc w:val="right"/>
              <w:rPr>
                <w:rFonts w:ascii="Trebuchet MS" w:hAnsi="Trebuchet MS"/>
                <w:b/>
                <w:bCs/>
                <w:sz w:val="18"/>
                <w:szCs w:val="18"/>
              </w:rPr>
            </w:pPr>
          </w:p>
        </w:tc>
        <w:tc>
          <w:tcPr>
            <w:tcW w:w="718" w:type="pct"/>
            <w:shd w:val="pct25" w:color="auto" w:fill="auto"/>
            <w:noWrap/>
            <w:vAlign w:val="center"/>
          </w:tcPr>
          <w:p w14:paraId="3598E563" w14:textId="24311E80" w:rsidR="00CA108F" w:rsidRDefault="00CA108F" w:rsidP="003E575B">
            <w:pPr>
              <w:spacing w:after="0"/>
              <w:ind w:firstLine="0"/>
              <w:jc w:val="center"/>
              <w:rPr>
                <w:rFonts w:ascii="Calibri" w:hAnsi="Calibri" w:cs="Calibri"/>
                <w:color w:val="000000"/>
                <w:szCs w:val="22"/>
              </w:rPr>
            </w:pPr>
            <w:r>
              <w:rPr>
                <w:rFonts w:ascii="Calibri" w:hAnsi="Calibri" w:cs="Calibri"/>
                <w:color w:val="000000"/>
                <w:szCs w:val="22"/>
              </w:rPr>
              <w:t xml:space="preserve">9.590.862,66 € </w:t>
            </w:r>
          </w:p>
          <w:p w14:paraId="770DCE8D" w14:textId="77777777" w:rsidR="00CA108F" w:rsidRPr="00A42154" w:rsidRDefault="00CA108F" w:rsidP="008A6C9A">
            <w:pPr>
              <w:spacing w:after="0"/>
              <w:ind w:firstLine="0"/>
              <w:jc w:val="center"/>
              <w:rPr>
                <w:rFonts w:ascii="Trebuchet MS" w:hAnsi="Trebuchet MS"/>
                <w:sz w:val="18"/>
                <w:szCs w:val="18"/>
              </w:rPr>
            </w:pPr>
          </w:p>
        </w:tc>
      </w:tr>
    </w:tbl>
    <w:p w14:paraId="36C31BA8" w14:textId="77777777" w:rsidR="009B463B" w:rsidRPr="00C31887" w:rsidRDefault="009B463B" w:rsidP="009B463B">
      <w:pPr>
        <w:spacing w:after="0"/>
        <w:ind w:firstLine="0"/>
        <w:rPr>
          <w:rFonts w:ascii="Trebuchet MS" w:hAnsi="Trebuchet MS"/>
          <w:sz w:val="24"/>
        </w:rPr>
      </w:pPr>
    </w:p>
    <w:p w14:paraId="277B77DA" w14:textId="77777777" w:rsidR="009B463B" w:rsidRPr="00C31887" w:rsidRDefault="009B463B" w:rsidP="009B463B">
      <w:pPr>
        <w:ind w:firstLine="0"/>
        <w:contextualSpacing/>
        <w:jc w:val="center"/>
        <w:rPr>
          <w:rFonts w:ascii="Trebuchet MS" w:hAnsi="Trebuchet MS"/>
          <w:b/>
          <w:sz w:val="24"/>
        </w:rPr>
      </w:pPr>
    </w:p>
    <w:p w14:paraId="46B1A5F6" w14:textId="77777777" w:rsidR="009B463B" w:rsidRPr="00C31887" w:rsidRDefault="009B463B" w:rsidP="009B463B">
      <w:pPr>
        <w:ind w:firstLine="0"/>
        <w:contextualSpacing/>
        <w:jc w:val="center"/>
        <w:rPr>
          <w:rFonts w:ascii="Trebuchet MS" w:hAnsi="Trebuchet MS"/>
          <w:b/>
          <w:sz w:val="24"/>
        </w:rPr>
      </w:pPr>
      <w:r w:rsidRPr="00C31887">
        <w:rPr>
          <w:rFonts w:ascii="Trebuchet MS" w:hAnsi="Trebuchet MS"/>
          <w:b/>
          <w:sz w:val="24"/>
        </w:rPr>
        <w:t>CONCLUSIONI</w:t>
      </w:r>
    </w:p>
    <w:p w14:paraId="283897F3" w14:textId="77777777" w:rsidR="009B463B" w:rsidRPr="00C31887" w:rsidRDefault="009B463B" w:rsidP="009B463B">
      <w:pPr>
        <w:ind w:firstLine="0"/>
        <w:contextualSpacing/>
        <w:rPr>
          <w:rFonts w:ascii="Trebuchet MS" w:hAnsi="Trebuchet MS"/>
          <w:sz w:val="24"/>
        </w:rPr>
      </w:pPr>
    </w:p>
    <w:p w14:paraId="1E2A06FE" w14:textId="0E0F2301" w:rsidR="009B463B" w:rsidRPr="00C31887" w:rsidRDefault="009B463B" w:rsidP="009B463B">
      <w:pPr>
        <w:ind w:firstLine="0"/>
        <w:rPr>
          <w:rFonts w:ascii="Trebuchet MS" w:hAnsi="Trebuchet MS"/>
          <w:sz w:val="24"/>
        </w:rPr>
      </w:pPr>
      <w:r w:rsidRPr="00C31887">
        <w:rPr>
          <w:rFonts w:ascii="Trebuchet MS" w:hAnsi="Trebuchet MS"/>
          <w:sz w:val="24"/>
        </w:rPr>
        <w:t xml:space="preserve">Il Collegio sulla base degli atti proposti e considerato che le variazioni in esame non alterano l’originale equilibrio di bilancio, </w:t>
      </w:r>
      <w:r w:rsidRPr="00C31887">
        <w:rPr>
          <w:rFonts w:ascii="Trebuchet MS" w:hAnsi="Trebuchet MS"/>
          <w:b/>
          <w:sz w:val="24"/>
        </w:rPr>
        <w:t xml:space="preserve">esprime </w:t>
      </w:r>
      <w:r w:rsidRPr="00C31887">
        <w:rPr>
          <w:rFonts w:ascii="Trebuchet MS" w:hAnsi="Trebuchet MS"/>
          <w:b/>
          <w:bCs/>
          <w:sz w:val="24"/>
        </w:rPr>
        <w:t>parere favorevole in ordine all’approvazione della proposta di Variazione al Bilancio di previsione</w:t>
      </w:r>
      <w:r w:rsidR="00754500">
        <w:rPr>
          <w:rFonts w:ascii="Trebuchet MS" w:hAnsi="Trebuchet MS"/>
          <w:b/>
          <w:bCs/>
          <w:sz w:val="24"/>
        </w:rPr>
        <w:t xml:space="preserve"> 202</w:t>
      </w:r>
      <w:r w:rsidR="002F7F45">
        <w:rPr>
          <w:rFonts w:ascii="Trebuchet MS" w:hAnsi="Trebuchet MS"/>
          <w:b/>
          <w:bCs/>
          <w:sz w:val="24"/>
        </w:rPr>
        <w:t>2</w:t>
      </w:r>
      <w:r w:rsidR="00754500">
        <w:rPr>
          <w:rFonts w:ascii="Trebuchet MS" w:hAnsi="Trebuchet MS"/>
          <w:b/>
          <w:bCs/>
          <w:sz w:val="24"/>
        </w:rPr>
        <w:t>/202</w:t>
      </w:r>
      <w:r w:rsidR="002F7F45">
        <w:rPr>
          <w:rFonts w:ascii="Trebuchet MS" w:hAnsi="Trebuchet MS"/>
          <w:b/>
          <w:bCs/>
          <w:sz w:val="24"/>
        </w:rPr>
        <w:t>4</w:t>
      </w:r>
      <w:r w:rsidRPr="00C31887">
        <w:rPr>
          <w:rFonts w:ascii="Trebuchet MS" w:hAnsi="Trebuchet MS"/>
          <w:b/>
          <w:bCs/>
          <w:sz w:val="24"/>
        </w:rPr>
        <w:t xml:space="preserve"> da parte dell’Organo di vertice.</w:t>
      </w:r>
      <w:r w:rsidRPr="00C31887">
        <w:rPr>
          <w:rFonts w:ascii="Trebuchet MS" w:hAnsi="Trebuchet MS"/>
          <w:sz w:val="24"/>
        </w:rPr>
        <w:tab/>
      </w:r>
    </w:p>
    <w:p w14:paraId="1FADE360" w14:textId="77777777" w:rsidR="009B463B" w:rsidRPr="00C31887" w:rsidRDefault="009B463B" w:rsidP="009B463B">
      <w:pPr>
        <w:spacing w:after="0"/>
        <w:ind w:firstLine="0"/>
        <w:rPr>
          <w:rFonts w:ascii="Trebuchet MS" w:hAnsi="Trebuchet MS"/>
          <w:b/>
          <w:bCs/>
          <w:sz w:val="24"/>
        </w:rPr>
      </w:pPr>
    </w:p>
    <w:p w14:paraId="6CF8A3E7" w14:textId="1E3A5A48" w:rsidR="009B463B" w:rsidRPr="00C31887" w:rsidRDefault="009B463B" w:rsidP="009B463B">
      <w:pPr>
        <w:ind w:firstLine="0"/>
        <w:rPr>
          <w:rFonts w:ascii="Trebuchet MS" w:hAnsi="Trebuchet MS"/>
          <w:b/>
          <w:sz w:val="24"/>
        </w:rPr>
      </w:pPr>
      <w:r w:rsidRPr="00C31887">
        <w:rPr>
          <w:rFonts w:ascii="Trebuchet MS" w:hAnsi="Trebuchet MS"/>
          <w:b/>
          <w:sz w:val="24"/>
        </w:rPr>
        <w:t>Il Collegio dei Revisori dei conti</w:t>
      </w:r>
    </w:p>
    <w:p w14:paraId="19B4C071" w14:textId="77777777" w:rsidR="009B463B" w:rsidRPr="00C31887" w:rsidRDefault="009B463B" w:rsidP="009B463B">
      <w:pPr>
        <w:tabs>
          <w:tab w:val="left" w:pos="5103"/>
        </w:tabs>
        <w:ind w:firstLine="0"/>
        <w:rPr>
          <w:rFonts w:ascii="Trebuchet MS" w:hAnsi="Trebuchet MS"/>
          <w:sz w:val="24"/>
        </w:rPr>
      </w:pPr>
      <w:r w:rsidRPr="00C31887">
        <w:rPr>
          <w:rFonts w:ascii="Trebuchet MS" w:hAnsi="Trebuchet MS"/>
          <w:sz w:val="24"/>
        </w:rPr>
        <w:t xml:space="preserve">Dott. ……………………    </w:t>
      </w:r>
      <w:r w:rsidRPr="00C31887">
        <w:rPr>
          <w:rFonts w:ascii="Trebuchet MS" w:hAnsi="Trebuchet MS"/>
          <w:sz w:val="24"/>
        </w:rPr>
        <w:tab/>
      </w:r>
      <w:r w:rsidRPr="00C31887">
        <w:rPr>
          <w:rFonts w:ascii="Trebuchet MS" w:hAnsi="Trebuchet MS"/>
          <w:sz w:val="24"/>
        </w:rPr>
        <w:tab/>
        <w:t xml:space="preserve">         </w:t>
      </w:r>
      <w:r w:rsidRPr="00C31887">
        <w:rPr>
          <w:rFonts w:ascii="Trebuchet MS" w:hAnsi="Trebuchet MS"/>
          <w:sz w:val="24"/>
        </w:rPr>
        <w:tab/>
        <w:t xml:space="preserve">(Presidente)    </w:t>
      </w:r>
    </w:p>
    <w:p w14:paraId="46477BB4" w14:textId="77777777" w:rsidR="009B463B" w:rsidRPr="00C31887" w:rsidRDefault="009B463B" w:rsidP="009B463B">
      <w:pPr>
        <w:tabs>
          <w:tab w:val="left" w:pos="5103"/>
        </w:tabs>
        <w:ind w:firstLine="0"/>
        <w:rPr>
          <w:rFonts w:ascii="Trebuchet MS" w:hAnsi="Trebuchet MS"/>
          <w:sz w:val="24"/>
        </w:rPr>
      </w:pPr>
      <w:r w:rsidRPr="00C31887">
        <w:rPr>
          <w:rFonts w:ascii="Trebuchet MS" w:hAnsi="Trebuchet MS"/>
          <w:sz w:val="24"/>
        </w:rPr>
        <w:t xml:space="preserve">Dott. ……………………   </w:t>
      </w:r>
      <w:r w:rsidRPr="00C31887">
        <w:rPr>
          <w:rFonts w:ascii="Trebuchet MS" w:hAnsi="Trebuchet MS"/>
          <w:sz w:val="24"/>
        </w:rPr>
        <w:tab/>
      </w:r>
      <w:r w:rsidRPr="00C31887">
        <w:rPr>
          <w:rFonts w:ascii="Trebuchet MS" w:hAnsi="Trebuchet MS"/>
          <w:sz w:val="24"/>
        </w:rPr>
        <w:tab/>
        <w:t xml:space="preserve">      </w:t>
      </w:r>
      <w:r w:rsidRPr="00C31887">
        <w:rPr>
          <w:rFonts w:ascii="Trebuchet MS" w:hAnsi="Trebuchet MS"/>
          <w:sz w:val="24"/>
        </w:rPr>
        <w:tab/>
        <w:t xml:space="preserve">(Componente)   </w:t>
      </w:r>
    </w:p>
    <w:p w14:paraId="3F617B43" w14:textId="77777777" w:rsidR="009B463B" w:rsidRPr="00C31887" w:rsidRDefault="009B463B" w:rsidP="009B463B">
      <w:pPr>
        <w:tabs>
          <w:tab w:val="left" w:pos="5103"/>
        </w:tabs>
        <w:ind w:firstLine="0"/>
        <w:rPr>
          <w:rFonts w:ascii="Trebuchet MS" w:hAnsi="Trebuchet MS"/>
          <w:sz w:val="24"/>
        </w:rPr>
      </w:pPr>
      <w:r w:rsidRPr="00C31887">
        <w:rPr>
          <w:rFonts w:ascii="Trebuchet MS" w:hAnsi="Trebuchet MS"/>
          <w:sz w:val="24"/>
        </w:rPr>
        <w:t xml:space="preserve">Dott. ……………………   </w:t>
      </w:r>
      <w:r w:rsidRPr="00C31887">
        <w:rPr>
          <w:rFonts w:ascii="Trebuchet MS" w:hAnsi="Trebuchet MS"/>
          <w:sz w:val="24"/>
        </w:rPr>
        <w:tab/>
      </w:r>
      <w:r w:rsidRPr="00C31887">
        <w:rPr>
          <w:rFonts w:ascii="Trebuchet MS" w:hAnsi="Trebuchet MS"/>
          <w:sz w:val="24"/>
        </w:rPr>
        <w:tab/>
        <w:t xml:space="preserve">         </w:t>
      </w:r>
      <w:r w:rsidRPr="00C31887">
        <w:rPr>
          <w:rFonts w:ascii="Trebuchet MS" w:hAnsi="Trebuchet MS"/>
          <w:sz w:val="24"/>
        </w:rPr>
        <w:tab/>
        <w:t xml:space="preserve">(Componente)   </w:t>
      </w:r>
    </w:p>
    <w:p w14:paraId="17E73A58" w14:textId="77777777" w:rsidR="00911A2F" w:rsidRPr="00C31887" w:rsidRDefault="00911A2F">
      <w:pPr>
        <w:rPr>
          <w:sz w:val="24"/>
        </w:rPr>
      </w:pPr>
    </w:p>
    <w:sectPr w:rsidR="00911A2F" w:rsidRPr="00C31887">
      <w:head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AD959" w14:textId="77777777" w:rsidR="004E6314" w:rsidRDefault="004E6314" w:rsidP="009B463B">
      <w:pPr>
        <w:spacing w:after="0"/>
      </w:pPr>
      <w:r>
        <w:separator/>
      </w:r>
    </w:p>
  </w:endnote>
  <w:endnote w:type="continuationSeparator" w:id="0">
    <w:p w14:paraId="5BADC69C" w14:textId="77777777" w:rsidR="004E6314" w:rsidRDefault="004E6314" w:rsidP="009B463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utiger LT 45 Light">
    <w:altName w:val="Vrinda"/>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101EC" w14:textId="77777777" w:rsidR="004E6314" w:rsidRDefault="004E6314" w:rsidP="009B463B">
      <w:pPr>
        <w:spacing w:after="0"/>
      </w:pPr>
      <w:r>
        <w:separator/>
      </w:r>
    </w:p>
  </w:footnote>
  <w:footnote w:type="continuationSeparator" w:id="0">
    <w:p w14:paraId="712D1C7F" w14:textId="77777777" w:rsidR="004E6314" w:rsidRDefault="004E6314" w:rsidP="009B463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4F1A4" w14:textId="63A7AF43" w:rsidR="00F406FE" w:rsidRDefault="00F406FE" w:rsidP="00F406FE">
    <w:pPr>
      <w:pStyle w:val="Intestazione"/>
      <w:jc w:val="left"/>
    </w:pPr>
    <w:r>
      <w:ptab w:relativeTo="margin" w:alignment="center" w:leader="none"/>
    </w:r>
    <w:r>
      <w:ptab w:relativeTo="margin" w:alignment="right" w:leader="none"/>
    </w:r>
  </w:p>
  <w:p w14:paraId="06C81894" w14:textId="45639B90" w:rsidR="00F406FE" w:rsidRDefault="00F406FE" w:rsidP="00F406FE">
    <w:pPr>
      <w:pStyle w:val="Intestazione"/>
      <w:jc w:val="left"/>
    </w:pPr>
  </w:p>
  <w:p w14:paraId="1953CD30" w14:textId="3EF3772A" w:rsidR="00F406FE" w:rsidRDefault="00F406FE" w:rsidP="00F406FE">
    <w:pPr>
      <w:pStyle w:val="Intestazione"/>
      <w:jc w:val="left"/>
    </w:pPr>
  </w:p>
  <w:p w14:paraId="1D2F6019" w14:textId="3D8670C1" w:rsidR="00F406FE" w:rsidRDefault="00F406FE" w:rsidP="00F406FE">
    <w:pPr>
      <w:pStyle w:val="Intestazione"/>
      <w:jc w:val="left"/>
    </w:pPr>
  </w:p>
  <w:p w14:paraId="69A07580" w14:textId="77777777" w:rsidR="00F406FE" w:rsidRDefault="00F406FE" w:rsidP="00F406FE">
    <w:pPr>
      <w:pStyle w:val="Intestazione"/>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00605"/>
    <w:multiLevelType w:val="hybridMultilevel"/>
    <w:tmpl w:val="1E9E05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BF0054B"/>
    <w:multiLevelType w:val="hybridMultilevel"/>
    <w:tmpl w:val="016C09A0"/>
    <w:lvl w:ilvl="0" w:tplc="299A767C">
      <w:numFmt w:val="bullet"/>
      <w:lvlText w:val="-"/>
      <w:lvlJc w:val="left"/>
      <w:pPr>
        <w:ind w:left="720" w:hanging="360"/>
      </w:pPr>
      <w:rPr>
        <w:rFonts w:ascii="Trebuchet MS" w:eastAsia="Arial" w:hAnsi="Trebuchet M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2DC1880"/>
    <w:multiLevelType w:val="multilevel"/>
    <w:tmpl w:val="7256CD40"/>
    <w:lvl w:ilvl="0">
      <w:start w:val="1"/>
      <w:numFmt w:val="none"/>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33126F91"/>
    <w:multiLevelType w:val="hybridMultilevel"/>
    <w:tmpl w:val="C100C6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49A5056"/>
    <w:multiLevelType w:val="multilevel"/>
    <w:tmpl w:val="34B46C0A"/>
    <w:styleLink w:val="StrutturaTitoli"/>
    <w:lvl w:ilvl="0">
      <w:start w:val="1"/>
      <w:numFmt w:val="decimal"/>
      <w:pStyle w:val="Titolo1"/>
      <w:suff w:val="space"/>
      <w:lvlText w:val="CAPITOLO %1 - "/>
      <w:lvlJc w:val="left"/>
      <w:pPr>
        <w:ind w:left="1985" w:hanging="1985"/>
      </w:pPr>
      <w:rPr>
        <w:rFonts w:ascii="Frutiger LT 45 Light" w:hAnsi="Frutiger LT 45 Light" w:hint="default"/>
        <w:b/>
        <w:i w:val="0"/>
        <w:sz w:val="32"/>
      </w:rPr>
    </w:lvl>
    <w:lvl w:ilvl="1">
      <w:start w:val="1"/>
      <w:numFmt w:val="decimal"/>
      <w:pStyle w:val="Titolo2"/>
      <w:suff w:val="space"/>
      <w:lvlText w:val="%1.%2 -"/>
      <w:lvlJc w:val="left"/>
      <w:pPr>
        <w:ind w:left="1134" w:hanging="1134"/>
      </w:pPr>
      <w:rPr>
        <w:rFonts w:ascii="Frutiger LT 45 Light" w:hAnsi="Frutiger LT 45 Light" w:hint="default"/>
      </w:rPr>
    </w:lvl>
    <w:lvl w:ilvl="2">
      <w:start w:val="1"/>
      <w:numFmt w:val="decimal"/>
      <w:pStyle w:val="Titolo3"/>
      <w:suff w:val="space"/>
      <w:lvlText w:val="%1.%2.%3 - "/>
      <w:lvlJc w:val="left"/>
      <w:pPr>
        <w:ind w:left="1701" w:hanging="1701"/>
      </w:pPr>
      <w:rPr>
        <w:rFonts w:ascii="Frutiger LT 45 Light" w:hAnsi="Frutiger LT 45 Light" w:hint="default"/>
        <w:b/>
        <w:i/>
        <w:sz w:val="24"/>
      </w:rPr>
    </w:lvl>
    <w:lvl w:ilvl="3">
      <w:start w:val="1"/>
      <w:numFmt w:val="decimal"/>
      <w:pStyle w:val="Titolo4"/>
      <w:suff w:val="space"/>
      <w:lvlText w:val="%1.%2.%3.%4  - "/>
      <w:lvlJc w:val="left"/>
      <w:pPr>
        <w:ind w:left="1985" w:hanging="1985"/>
      </w:pPr>
      <w:rPr>
        <w:rFonts w:ascii="Frutiger LT 45 Light" w:hAnsi="Frutiger LT 45 Light" w:hint="default"/>
        <w:b/>
        <w:i/>
        <w:sz w:val="24"/>
      </w:rPr>
    </w:lvl>
    <w:lvl w:ilvl="4">
      <w:start w:val="1"/>
      <w:numFmt w:val="decimal"/>
      <w:pStyle w:val="Titolo5"/>
      <w:suff w:val="space"/>
      <w:lvlText w:val="%1.%2.%3.%4.%5 - "/>
      <w:lvlJc w:val="left"/>
      <w:pPr>
        <w:ind w:left="0" w:firstLine="0"/>
      </w:pPr>
      <w:rPr>
        <w:rFonts w:ascii="Frutiger LT 45 Light" w:hAnsi="Frutiger LT 45 Light" w:hint="default"/>
      </w:rPr>
    </w:lvl>
    <w:lvl w:ilvl="5">
      <w:start w:val="1"/>
      <w:numFmt w:val="decimal"/>
      <w:pStyle w:val="Titolo6"/>
      <w:suff w:val="space"/>
      <w:lvlText w:val="%1.%2.%3.%4.%5.%6 - "/>
      <w:lvlJc w:val="left"/>
      <w:pPr>
        <w:ind w:left="0" w:firstLine="0"/>
      </w:pPr>
      <w:rPr>
        <w:rFonts w:ascii="Frutiger LT 45 Light" w:hAnsi="Frutiger LT 45 Light" w:hint="default"/>
      </w:rPr>
    </w:lvl>
    <w:lvl w:ilvl="6">
      <w:start w:val="1"/>
      <w:numFmt w:val="decimal"/>
      <w:pStyle w:val="Titolo7"/>
      <w:suff w:val="space"/>
      <w:lvlText w:val="%1.%2.%3.%4.%5.%6.%7 - "/>
      <w:lvlJc w:val="left"/>
      <w:pPr>
        <w:ind w:left="0" w:firstLine="0"/>
      </w:pPr>
      <w:rPr>
        <w:rFonts w:ascii="Frutiger LT 45 Light" w:hAnsi="Frutiger LT 45 Light" w:hint="default"/>
      </w:rPr>
    </w:lvl>
    <w:lvl w:ilvl="7">
      <w:start w:val="1"/>
      <w:numFmt w:val="decimal"/>
      <w:pStyle w:val="Titolo8"/>
      <w:suff w:val="space"/>
      <w:lvlText w:val="%1.%2.%3.%4.%5.%6.%7.%8 - "/>
      <w:lvlJc w:val="left"/>
      <w:pPr>
        <w:ind w:left="0" w:firstLine="0"/>
      </w:pPr>
      <w:rPr>
        <w:rFonts w:ascii="Frutiger LT 45 Light" w:hAnsi="Frutiger LT 45 Light" w:hint="default"/>
      </w:rPr>
    </w:lvl>
    <w:lvl w:ilvl="8">
      <w:start w:val="1"/>
      <w:numFmt w:val="decimal"/>
      <w:pStyle w:val="Titolo9"/>
      <w:suff w:val="space"/>
      <w:lvlText w:val="%1.%2.%3.%4.%5.%6.%7.%8.%9 - "/>
      <w:lvlJc w:val="left"/>
      <w:pPr>
        <w:ind w:left="0" w:firstLine="0"/>
      </w:pPr>
      <w:rPr>
        <w:rFonts w:ascii="Frutiger LT 45 Light" w:hAnsi="Frutiger LT 45 Light" w:hint="default"/>
      </w:rPr>
    </w:lvl>
  </w:abstractNum>
  <w:abstractNum w:abstractNumId="5" w15:restartNumberingAfterBreak="0">
    <w:nsid w:val="6A145891"/>
    <w:multiLevelType w:val="hybridMultilevel"/>
    <w:tmpl w:val="1B1683FC"/>
    <w:lvl w:ilvl="0" w:tplc="5FB4DBA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2697709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70330153">
    <w:abstractNumId w:val="0"/>
  </w:num>
  <w:num w:numId="3" w16cid:durableId="1635406870">
    <w:abstractNumId w:val="4"/>
  </w:num>
  <w:num w:numId="4" w16cid:durableId="1148322757">
    <w:abstractNumId w:val="3"/>
  </w:num>
  <w:num w:numId="5" w16cid:durableId="507183120">
    <w:abstractNumId w:val="1"/>
  </w:num>
  <w:num w:numId="6" w16cid:durableId="3968244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BA7"/>
    <w:rsid w:val="00020DE1"/>
    <w:rsid w:val="00021BE9"/>
    <w:rsid w:val="00053D34"/>
    <w:rsid w:val="000544A0"/>
    <w:rsid w:val="00075D17"/>
    <w:rsid w:val="0007603B"/>
    <w:rsid w:val="00080849"/>
    <w:rsid w:val="0008167A"/>
    <w:rsid w:val="00092A62"/>
    <w:rsid w:val="000934E3"/>
    <w:rsid w:val="000A6915"/>
    <w:rsid w:val="000E7F8E"/>
    <w:rsid w:val="000F1123"/>
    <w:rsid w:val="000F6CC9"/>
    <w:rsid w:val="000F7C2D"/>
    <w:rsid w:val="001111A2"/>
    <w:rsid w:val="00125259"/>
    <w:rsid w:val="00125C86"/>
    <w:rsid w:val="00136766"/>
    <w:rsid w:val="00164CDA"/>
    <w:rsid w:val="00177135"/>
    <w:rsid w:val="00181E3F"/>
    <w:rsid w:val="00185CDF"/>
    <w:rsid w:val="00197868"/>
    <w:rsid w:val="001E4AEA"/>
    <w:rsid w:val="001E54CD"/>
    <w:rsid w:val="001E60AD"/>
    <w:rsid w:val="001F1140"/>
    <w:rsid w:val="001F33F6"/>
    <w:rsid w:val="001F34EA"/>
    <w:rsid w:val="00200059"/>
    <w:rsid w:val="00215907"/>
    <w:rsid w:val="00232CBD"/>
    <w:rsid w:val="00241A2A"/>
    <w:rsid w:val="00242DE4"/>
    <w:rsid w:val="00245459"/>
    <w:rsid w:val="0027105F"/>
    <w:rsid w:val="002B4CB7"/>
    <w:rsid w:val="002C2A89"/>
    <w:rsid w:val="002E2923"/>
    <w:rsid w:val="002E7DFB"/>
    <w:rsid w:val="002F7F45"/>
    <w:rsid w:val="003120FD"/>
    <w:rsid w:val="0031673B"/>
    <w:rsid w:val="00322916"/>
    <w:rsid w:val="003237A1"/>
    <w:rsid w:val="00324EE2"/>
    <w:rsid w:val="00345226"/>
    <w:rsid w:val="003546A3"/>
    <w:rsid w:val="00356488"/>
    <w:rsid w:val="003651AD"/>
    <w:rsid w:val="0038248F"/>
    <w:rsid w:val="003862BD"/>
    <w:rsid w:val="00390DCA"/>
    <w:rsid w:val="00394832"/>
    <w:rsid w:val="00396A3F"/>
    <w:rsid w:val="003E575B"/>
    <w:rsid w:val="003E6797"/>
    <w:rsid w:val="003F5C37"/>
    <w:rsid w:val="0041613A"/>
    <w:rsid w:val="00443D56"/>
    <w:rsid w:val="00444574"/>
    <w:rsid w:val="004524F0"/>
    <w:rsid w:val="00464F38"/>
    <w:rsid w:val="00465A51"/>
    <w:rsid w:val="0048052D"/>
    <w:rsid w:val="004818A2"/>
    <w:rsid w:val="00495B3B"/>
    <w:rsid w:val="004B5207"/>
    <w:rsid w:val="004C1A89"/>
    <w:rsid w:val="004D4763"/>
    <w:rsid w:val="004E6314"/>
    <w:rsid w:val="004F597E"/>
    <w:rsid w:val="004F5CC1"/>
    <w:rsid w:val="00517335"/>
    <w:rsid w:val="00517D4A"/>
    <w:rsid w:val="00542A64"/>
    <w:rsid w:val="00542FCC"/>
    <w:rsid w:val="005729D4"/>
    <w:rsid w:val="00572F3A"/>
    <w:rsid w:val="0058323C"/>
    <w:rsid w:val="005847B0"/>
    <w:rsid w:val="00592E1E"/>
    <w:rsid w:val="00594A7F"/>
    <w:rsid w:val="00597924"/>
    <w:rsid w:val="005A56EA"/>
    <w:rsid w:val="005A5968"/>
    <w:rsid w:val="005B36F5"/>
    <w:rsid w:val="005E6668"/>
    <w:rsid w:val="005F7A0F"/>
    <w:rsid w:val="00610DDC"/>
    <w:rsid w:val="006136DF"/>
    <w:rsid w:val="00614704"/>
    <w:rsid w:val="00624094"/>
    <w:rsid w:val="006353C7"/>
    <w:rsid w:val="006411A6"/>
    <w:rsid w:val="00657B4D"/>
    <w:rsid w:val="0067327A"/>
    <w:rsid w:val="00673303"/>
    <w:rsid w:val="00675B2C"/>
    <w:rsid w:val="00680ED4"/>
    <w:rsid w:val="006D6E97"/>
    <w:rsid w:val="006E79E8"/>
    <w:rsid w:val="006F48FE"/>
    <w:rsid w:val="00702E6D"/>
    <w:rsid w:val="007050A2"/>
    <w:rsid w:val="0070618E"/>
    <w:rsid w:val="0070794E"/>
    <w:rsid w:val="00714AF3"/>
    <w:rsid w:val="00752442"/>
    <w:rsid w:val="00754500"/>
    <w:rsid w:val="00757FCA"/>
    <w:rsid w:val="00767679"/>
    <w:rsid w:val="007707CE"/>
    <w:rsid w:val="00793A0E"/>
    <w:rsid w:val="00796304"/>
    <w:rsid w:val="007A1E90"/>
    <w:rsid w:val="007A53E5"/>
    <w:rsid w:val="007B1181"/>
    <w:rsid w:val="007C0E50"/>
    <w:rsid w:val="007F4B6C"/>
    <w:rsid w:val="007F5633"/>
    <w:rsid w:val="0084257E"/>
    <w:rsid w:val="008435DB"/>
    <w:rsid w:val="008467A6"/>
    <w:rsid w:val="00856BD9"/>
    <w:rsid w:val="0086574F"/>
    <w:rsid w:val="00876CCF"/>
    <w:rsid w:val="00881E1E"/>
    <w:rsid w:val="00885022"/>
    <w:rsid w:val="00897477"/>
    <w:rsid w:val="008C2DD4"/>
    <w:rsid w:val="008D0D9D"/>
    <w:rsid w:val="008E19C6"/>
    <w:rsid w:val="00911A2F"/>
    <w:rsid w:val="00915E45"/>
    <w:rsid w:val="009208B6"/>
    <w:rsid w:val="009256AA"/>
    <w:rsid w:val="00960237"/>
    <w:rsid w:val="0096100F"/>
    <w:rsid w:val="00965666"/>
    <w:rsid w:val="009939F0"/>
    <w:rsid w:val="009A0808"/>
    <w:rsid w:val="009A411B"/>
    <w:rsid w:val="009B463B"/>
    <w:rsid w:val="009C0152"/>
    <w:rsid w:val="009C2AD6"/>
    <w:rsid w:val="009C3BE3"/>
    <w:rsid w:val="009C44AD"/>
    <w:rsid w:val="009D0AC3"/>
    <w:rsid w:val="009D22A4"/>
    <w:rsid w:val="00A160D6"/>
    <w:rsid w:val="00A3495B"/>
    <w:rsid w:val="00A570D0"/>
    <w:rsid w:val="00A61DD6"/>
    <w:rsid w:val="00A63A18"/>
    <w:rsid w:val="00A64B25"/>
    <w:rsid w:val="00A84DB5"/>
    <w:rsid w:val="00A92A1C"/>
    <w:rsid w:val="00AB19B7"/>
    <w:rsid w:val="00AB344C"/>
    <w:rsid w:val="00AB57C2"/>
    <w:rsid w:val="00AC299E"/>
    <w:rsid w:val="00AC2AC0"/>
    <w:rsid w:val="00AC2C40"/>
    <w:rsid w:val="00AC64B0"/>
    <w:rsid w:val="00AD1310"/>
    <w:rsid w:val="00AD5055"/>
    <w:rsid w:val="00AD5610"/>
    <w:rsid w:val="00AF49C8"/>
    <w:rsid w:val="00B00D13"/>
    <w:rsid w:val="00B01232"/>
    <w:rsid w:val="00B07F45"/>
    <w:rsid w:val="00B23DE6"/>
    <w:rsid w:val="00B50A86"/>
    <w:rsid w:val="00B50BA7"/>
    <w:rsid w:val="00B853E4"/>
    <w:rsid w:val="00B9179F"/>
    <w:rsid w:val="00BA5B25"/>
    <w:rsid w:val="00BB196E"/>
    <w:rsid w:val="00BB37BF"/>
    <w:rsid w:val="00BD4093"/>
    <w:rsid w:val="00BD68F9"/>
    <w:rsid w:val="00BD72BC"/>
    <w:rsid w:val="00BE118F"/>
    <w:rsid w:val="00BE1518"/>
    <w:rsid w:val="00BF2E31"/>
    <w:rsid w:val="00C06773"/>
    <w:rsid w:val="00C077BF"/>
    <w:rsid w:val="00C172DE"/>
    <w:rsid w:val="00C31887"/>
    <w:rsid w:val="00C34180"/>
    <w:rsid w:val="00C55500"/>
    <w:rsid w:val="00C70DB6"/>
    <w:rsid w:val="00C71863"/>
    <w:rsid w:val="00C853E8"/>
    <w:rsid w:val="00C90AA4"/>
    <w:rsid w:val="00CA108F"/>
    <w:rsid w:val="00CA3B34"/>
    <w:rsid w:val="00CB7327"/>
    <w:rsid w:val="00CC6F9C"/>
    <w:rsid w:val="00CD2C3F"/>
    <w:rsid w:val="00CD57D8"/>
    <w:rsid w:val="00CE232E"/>
    <w:rsid w:val="00CF0D0E"/>
    <w:rsid w:val="00D33540"/>
    <w:rsid w:val="00D4280D"/>
    <w:rsid w:val="00D52F58"/>
    <w:rsid w:val="00D63861"/>
    <w:rsid w:val="00D92C7B"/>
    <w:rsid w:val="00D95584"/>
    <w:rsid w:val="00DA5835"/>
    <w:rsid w:val="00DC7B63"/>
    <w:rsid w:val="00DE27F3"/>
    <w:rsid w:val="00DE281A"/>
    <w:rsid w:val="00DE79C1"/>
    <w:rsid w:val="00E17394"/>
    <w:rsid w:val="00E300B0"/>
    <w:rsid w:val="00E31F2D"/>
    <w:rsid w:val="00E42615"/>
    <w:rsid w:val="00E43849"/>
    <w:rsid w:val="00E43B57"/>
    <w:rsid w:val="00E4533F"/>
    <w:rsid w:val="00E67EED"/>
    <w:rsid w:val="00E90717"/>
    <w:rsid w:val="00EA02E1"/>
    <w:rsid w:val="00EA5AA2"/>
    <w:rsid w:val="00EB15AF"/>
    <w:rsid w:val="00EB26E2"/>
    <w:rsid w:val="00EE464B"/>
    <w:rsid w:val="00EF5C97"/>
    <w:rsid w:val="00F030DA"/>
    <w:rsid w:val="00F14D25"/>
    <w:rsid w:val="00F406FE"/>
    <w:rsid w:val="00F474E1"/>
    <w:rsid w:val="00F55B56"/>
    <w:rsid w:val="00F61B9F"/>
    <w:rsid w:val="00F64EA9"/>
    <w:rsid w:val="00F65EA6"/>
    <w:rsid w:val="00F7086A"/>
    <w:rsid w:val="00F87C4D"/>
    <w:rsid w:val="00FA0063"/>
    <w:rsid w:val="00FC09A1"/>
    <w:rsid w:val="00FD7B91"/>
    <w:rsid w:val="00FF004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985D3"/>
  <w15:chartTrackingRefBased/>
  <w15:docId w15:val="{B321E1FB-8CE0-4D38-B280-DD7F881BD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B463B"/>
    <w:pPr>
      <w:spacing w:after="120" w:line="240" w:lineRule="auto"/>
      <w:ind w:firstLine="567"/>
      <w:jc w:val="both"/>
    </w:pPr>
    <w:rPr>
      <w:rFonts w:ascii="Frutiger LT 45 Light" w:eastAsia="Times New Roman" w:hAnsi="Frutiger LT 45 Light" w:cs="Times New Roman"/>
      <w:szCs w:val="24"/>
      <w:lang w:eastAsia="it-IT"/>
    </w:rPr>
  </w:style>
  <w:style w:type="paragraph" w:styleId="Titolo1">
    <w:name w:val="heading 1"/>
    <w:basedOn w:val="Normale"/>
    <w:next w:val="Normale"/>
    <w:link w:val="Titolo1Carattere"/>
    <w:qFormat/>
    <w:rsid w:val="009B463B"/>
    <w:pPr>
      <w:keepNext/>
      <w:pageBreakBefore/>
      <w:numPr>
        <w:numId w:val="3"/>
      </w:numPr>
      <w:shd w:val="clear" w:color="auto" w:fill="457FAF"/>
      <w:tabs>
        <w:tab w:val="left" w:pos="851"/>
      </w:tabs>
      <w:spacing w:before="860" w:after="860"/>
      <w:outlineLvl w:val="0"/>
    </w:pPr>
    <w:rPr>
      <w:rFonts w:cs="Arial"/>
      <w:b/>
      <w:bCs/>
      <w:color w:val="FFFFFF"/>
      <w:sz w:val="32"/>
      <w:szCs w:val="28"/>
      <w:lang w:eastAsia="en-US"/>
    </w:rPr>
  </w:style>
  <w:style w:type="paragraph" w:styleId="Titolo2">
    <w:name w:val="heading 2"/>
    <w:basedOn w:val="Titolo1"/>
    <w:next w:val="Normale"/>
    <w:link w:val="Titolo2Carattere"/>
    <w:qFormat/>
    <w:rsid w:val="009B463B"/>
    <w:pPr>
      <w:pageBreakBefore w:val="0"/>
      <w:numPr>
        <w:ilvl w:val="1"/>
      </w:numPr>
      <w:pBdr>
        <w:bottom w:val="single" w:sz="4" w:space="1" w:color="C0C0C0"/>
      </w:pBdr>
      <w:shd w:val="clear" w:color="auto" w:fill="auto"/>
      <w:tabs>
        <w:tab w:val="clear" w:pos="851"/>
      </w:tabs>
      <w:spacing w:before="360" w:after="360"/>
      <w:outlineLvl w:val="1"/>
    </w:pPr>
    <w:rPr>
      <w:bCs w:val="0"/>
      <w:i/>
      <w:iCs/>
      <w:color w:val="000000"/>
      <w:sz w:val="28"/>
      <w:szCs w:val="22"/>
    </w:rPr>
  </w:style>
  <w:style w:type="paragraph" w:styleId="Titolo3">
    <w:name w:val="heading 3"/>
    <w:basedOn w:val="Titolo2"/>
    <w:next w:val="Normale"/>
    <w:link w:val="Titolo3Carattere"/>
    <w:qFormat/>
    <w:rsid w:val="009B463B"/>
    <w:pPr>
      <w:numPr>
        <w:ilvl w:val="2"/>
      </w:numPr>
      <w:pBdr>
        <w:bottom w:val="none" w:sz="0" w:space="0" w:color="auto"/>
      </w:pBdr>
      <w:spacing w:before="240" w:after="240"/>
      <w:outlineLvl w:val="2"/>
    </w:pPr>
    <w:rPr>
      <w:bCs/>
      <w:sz w:val="24"/>
      <w:szCs w:val="24"/>
    </w:rPr>
  </w:style>
  <w:style w:type="paragraph" w:styleId="Titolo4">
    <w:name w:val="heading 4"/>
    <w:basedOn w:val="Normale"/>
    <w:next w:val="Normale"/>
    <w:link w:val="Titolo4Carattere"/>
    <w:qFormat/>
    <w:rsid w:val="009B463B"/>
    <w:pPr>
      <w:keepNext/>
      <w:numPr>
        <w:ilvl w:val="3"/>
        <w:numId w:val="3"/>
      </w:numPr>
      <w:overflowPunct w:val="0"/>
      <w:autoSpaceDE w:val="0"/>
      <w:autoSpaceDN w:val="0"/>
      <w:adjustRightInd w:val="0"/>
      <w:spacing w:before="240" w:after="240"/>
      <w:ind w:right="1026"/>
      <w:textAlignment w:val="baseline"/>
      <w:outlineLvl w:val="3"/>
    </w:pPr>
    <w:rPr>
      <w:b/>
      <w:iCs/>
    </w:rPr>
  </w:style>
  <w:style w:type="paragraph" w:styleId="Titolo5">
    <w:name w:val="heading 5"/>
    <w:basedOn w:val="Normale"/>
    <w:next w:val="Normale"/>
    <w:link w:val="Titolo5Carattere"/>
    <w:qFormat/>
    <w:rsid w:val="009B463B"/>
    <w:pPr>
      <w:keepNext/>
      <w:numPr>
        <w:ilvl w:val="4"/>
        <w:numId w:val="3"/>
      </w:numPr>
      <w:spacing w:before="240" w:after="240"/>
      <w:outlineLvl w:val="4"/>
    </w:pPr>
    <w:rPr>
      <w:b/>
      <w:i/>
    </w:rPr>
  </w:style>
  <w:style w:type="paragraph" w:styleId="Titolo6">
    <w:name w:val="heading 6"/>
    <w:basedOn w:val="Normale"/>
    <w:next w:val="Normale"/>
    <w:link w:val="Titolo6Carattere"/>
    <w:qFormat/>
    <w:rsid w:val="009B463B"/>
    <w:pPr>
      <w:keepNext/>
      <w:numPr>
        <w:ilvl w:val="5"/>
        <w:numId w:val="3"/>
      </w:numPr>
      <w:tabs>
        <w:tab w:val="left" w:pos="180"/>
      </w:tabs>
      <w:spacing w:before="240" w:after="240"/>
      <w:outlineLvl w:val="5"/>
    </w:pPr>
    <w:rPr>
      <w:b/>
      <w:i/>
      <w:iCs/>
    </w:rPr>
  </w:style>
  <w:style w:type="paragraph" w:styleId="Titolo7">
    <w:name w:val="heading 7"/>
    <w:basedOn w:val="Normale"/>
    <w:next w:val="Normale"/>
    <w:link w:val="Titolo7Carattere"/>
    <w:uiPriority w:val="9"/>
    <w:unhideWhenUsed/>
    <w:qFormat/>
    <w:rsid w:val="009B463B"/>
    <w:pPr>
      <w:numPr>
        <w:ilvl w:val="6"/>
        <w:numId w:val="3"/>
      </w:numPr>
      <w:spacing w:before="240" w:after="60"/>
      <w:outlineLvl w:val="6"/>
    </w:pPr>
    <w:rPr>
      <w:rFonts w:ascii="Calibri" w:hAnsi="Calibri"/>
      <w:i/>
    </w:rPr>
  </w:style>
  <w:style w:type="paragraph" w:styleId="Titolo8">
    <w:name w:val="heading 8"/>
    <w:basedOn w:val="Normale"/>
    <w:next w:val="Normale"/>
    <w:link w:val="Titolo8Carattere"/>
    <w:uiPriority w:val="9"/>
    <w:unhideWhenUsed/>
    <w:qFormat/>
    <w:rsid w:val="009B463B"/>
    <w:pPr>
      <w:numPr>
        <w:ilvl w:val="7"/>
        <w:numId w:val="3"/>
      </w:numPr>
      <w:spacing w:before="240" w:after="60"/>
      <w:outlineLvl w:val="7"/>
    </w:pPr>
    <w:rPr>
      <w:rFonts w:ascii="Calibri" w:hAnsi="Calibri"/>
      <w:i/>
      <w:iCs/>
      <w:sz w:val="24"/>
    </w:rPr>
  </w:style>
  <w:style w:type="paragraph" w:styleId="Titolo9">
    <w:name w:val="heading 9"/>
    <w:basedOn w:val="Normale"/>
    <w:next w:val="Normale"/>
    <w:link w:val="Titolo9Carattere"/>
    <w:uiPriority w:val="9"/>
    <w:unhideWhenUsed/>
    <w:qFormat/>
    <w:rsid w:val="009B463B"/>
    <w:pPr>
      <w:numPr>
        <w:ilvl w:val="8"/>
        <w:numId w:val="3"/>
      </w:numPr>
      <w:spacing w:before="240" w:after="60"/>
      <w:outlineLvl w:val="8"/>
    </w:pPr>
    <w:rPr>
      <w:rFonts w:ascii="Cambria" w:hAnsi="Cambria"/>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9B463B"/>
    <w:rPr>
      <w:rFonts w:ascii="Frutiger LT 45 Light" w:eastAsia="Times New Roman" w:hAnsi="Frutiger LT 45 Light" w:cs="Arial"/>
      <w:b/>
      <w:bCs/>
      <w:color w:val="FFFFFF"/>
      <w:sz w:val="32"/>
      <w:szCs w:val="28"/>
      <w:shd w:val="clear" w:color="auto" w:fill="457FAF"/>
    </w:rPr>
  </w:style>
  <w:style w:type="character" w:customStyle="1" w:styleId="Titolo2Carattere">
    <w:name w:val="Titolo 2 Carattere"/>
    <w:basedOn w:val="Carpredefinitoparagrafo"/>
    <w:link w:val="Titolo2"/>
    <w:rsid w:val="009B463B"/>
    <w:rPr>
      <w:rFonts w:ascii="Frutiger LT 45 Light" w:eastAsia="Times New Roman" w:hAnsi="Frutiger LT 45 Light" w:cs="Arial"/>
      <w:b/>
      <w:i/>
      <w:iCs/>
      <w:color w:val="000000"/>
      <w:sz w:val="28"/>
    </w:rPr>
  </w:style>
  <w:style w:type="character" w:customStyle="1" w:styleId="Titolo3Carattere">
    <w:name w:val="Titolo 3 Carattere"/>
    <w:basedOn w:val="Carpredefinitoparagrafo"/>
    <w:link w:val="Titolo3"/>
    <w:rsid w:val="009B463B"/>
    <w:rPr>
      <w:rFonts w:ascii="Frutiger LT 45 Light" w:eastAsia="Times New Roman" w:hAnsi="Frutiger LT 45 Light" w:cs="Arial"/>
      <w:b/>
      <w:bCs/>
      <w:i/>
      <w:iCs/>
      <w:color w:val="000000"/>
      <w:sz w:val="24"/>
      <w:szCs w:val="24"/>
    </w:rPr>
  </w:style>
  <w:style w:type="character" w:customStyle="1" w:styleId="Titolo4Carattere">
    <w:name w:val="Titolo 4 Carattere"/>
    <w:basedOn w:val="Carpredefinitoparagrafo"/>
    <w:link w:val="Titolo4"/>
    <w:rsid w:val="009B463B"/>
    <w:rPr>
      <w:rFonts w:ascii="Frutiger LT 45 Light" w:eastAsia="Times New Roman" w:hAnsi="Frutiger LT 45 Light" w:cs="Times New Roman"/>
      <w:b/>
      <w:iCs/>
      <w:szCs w:val="24"/>
      <w:lang w:eastAsia="it-IT"/>
    </w:rPr>
  </w:style>
  <w:style w:type="character" w:customStyle="1" w:styleId="Titolo5Carattere">
    <w:name w:val="Titolo 5 Carattere"/>
    <w:basedOn w:val="Carpredefinitoparagrafo"/>
    <w:link w:val="Titolo5"/>
    <w:rsid w:val="009B463B"/>
    <w:rPr>
      <w:rFonts w:ascii="Frutiger LT 45 Light" w:eastAsia="Times New Roman" w:hAnsi="Frutiger LT 45 Light" w:cs="Times New Roman"/>
      <w:b/>
      <w:i/>
      <w:szCs w:val="24"/>
      <w:lang w:eastAsia="it-IT"/>
    </w:rPr>
  </w:style>
  <w:style w:type="character" w:customStyle="1" w:styleId="Titolo6Carattere">
    <w:name w:val="Titolo 6 Carattere"/>
    <w:basedOn w:val="Carpredefinitoparagrafo"/>
    <w:link w:val="Titolo6"/>
    <w:rsid w:val="009B463B"/>
    <w:rPr>
      <w:rFonts w:ascii="Frutiger LT 45 Light" w:eastAsia="Times New Roman" w:hAnsi="Frutiger LT 45 Light" w:cs="Times New Roman"/>
      <w:b/>
      <w:i/>
      <w:iCs/>
      <w:szCs w:val="24"/>
      <w:lang w:eastAsia="it-IT"/>
    </w:rPr>
  </w:style>
  <w:style w:type="character" w:customStyle="1" w:styleId="Titolo7Carattere">
    <w:name w:val="Titolo 7 Carattere"/>
    <w:basedOn w:val="Carpredefinitoparagrafo"/>
    <w:link w:val="Titolo7"/>
    <w:uiPriority w:val="9"/>
    <w:rsid w:val="009B463B"/>
    <w:rPr>
      <w:rFonts w:ascii="Calibri" w:eastAsia="Times New Roman" w:hAnsi="Calibri" w:cs="Times New Roman"/>
      <w:i/>
      <w:szCs w:val="24"/>
      <w:lang w:eastAsia="it-IT"/>
    </w:rPr>
  </w:style>
  <w:style w:type="character" w:customStyle="1" w:styleId="Titolo8Carattere">
    <w:name w:val="Titolo 8 Carattere"/>
    <w:basedOn w:val="Carpredefinitoparagrafo"/>
    <w:link w:val="Titolo8"/>
    <w:uiPriority w:val="9"/>
    <w:rsid w:val="009B463B"/>
    <w:rPr>
      <w:rFonts w:ascii="Calibri" w:eastAsia="Times New Roman" w:hAnsi="Calibri" w:cs="Times New Roman"/>
      <w:i/>
      <w:iCs/>
      <w:sz w:val="24"/>
      <w:szCs w:val="24"/>
      <w:lang w:eastAsia="it-IT"/>
    </w:rPr>
  </w:style>
  <w:style w:type="character" w:customStyle="1" w:styleId="Titolo9Carattere">
    <w:name w:val="Titolo 9 Carattere"/>
    <w:basedOn w:val="Carpredefinitoparagrafo"/>
    <w:link w:val="Titolo9"/>
    <w:uiPriority w:val="9"/>
    <w:rsid w:val="009B463B"/>
    <w:rPr>
      <w:rFonts w:ascii="Cambria" w:eastAsia="Times New Roman" w:hAnsi="Cambria" w:cs="Times New Roman"/>
      <w:lang w:eastAsia="it-IT"/>
    </w:rPr>
  </w:style>
  <w:style w:type="paragraph" w:styleId="Testonotaapidipagina">
    <w:name w:val="footnote text"/>
    <w:basedOn w:val="Normale"/>
    <w:link w:val="TestonotaapidipaginaCarattere"/>
    <w:rsid w:val="009B463B"/>
    <w:pPr>
      <w:spacing w:after="0"/>
      <w:ind w:firstLine="0"/>
    </w:pPr>
    <w:rPr>
      <w:sz w:val="16"/>
      <w:szCs w:val="20"/>
    </w:rPr>
  </w:style>
  <w:style w:type="character" w:customStyle="1" w:styleId="TestonotaapidipaginaCarattere">
    <w:name w:val="Testo nota a piè di pagina Carattere"/>
    <w:basedOn w:val="Carpredefinitoparagrafo"/>
    <w:link w:val="Testonotaapidipagina"/>
    <w:rsid w:val="009B463B"/>
    <w:rPr>
      <w:rFonts w:ascii="Frutiger LT 45 Light" w:eastAsia="Times New Roman" w:hAnsi="Frutiger LT 45 Light" w:cs="Times New Roman"/>
      <w:sz w:val="16"/>
      <w:szCs w:val="20"/>
      <w:lang w:eastAsia="it-IT"/>
    </w:rPr>
  </w:style>
  <w:style w:type="character" w:styleId="Rimandonotaapidipagina">
    <w:name w:val="footnote reference"/>
    <w:rsid w:val="009B463B"/>
    <w:rPr>
      <w:rFonts w:ascii="Frutiger LT 45 Light" w:hAnsi="Frutiger LT 45 Light"/>
      <w:vertAlign w:val="superscript"/>
    </w:rPr>
  </w:style>
  <w:style w:type="numbering" w:customStyle="1" w:styleId="StrutturaTitoli">
    <w:name w:val="StrutturaTitoli"/>
    <w:uiPriority w:val="99"/>
    <w:rsid w:val="009B463B"/>
    <w:pPr>
      <w:numPr>
        <w:numId w:val="3"/>
      </w:numPr>
    </w:pPr>
  </w:style>
  <w:style w:type="paragraph" w:styleId="Paragrafoelenco">
    <w:name w:val="List Paragraph"/>
    <w:basedOn w:val="Normale"/>
    <w:uiPriority w:val="34"/>
    <w:qFormat/>
    <w:rsid w:val="00DC7B63"/>
    <w:pPr>
      <w:ind w:left="720"/>
      <w:contextualSpacing/>
    </w:pPr>
  </w:style>
  <w:style w:type="paragraph" w:styleId="Intestazione">
    <w:name w:val="header"/>
    <w:basedOn w:val="Normale"/>
    <w:link w:val="IntestazioneCarattere"/>
    <w:uiPriority w:val="99"/>
    <w:unhideWhenUsed/>
    <w:rsid w:val="00F406FE"/>
    <w:pPr>
      <w:tabs>
        <w:tab w:val="center" w:pos="4819"/>
        <w:tab w:val="right" w:pos="9638"/>
      </w:tabs>
      <w:spacing w:after="0"/>
    </w:pPr>
  </w:style>
  <w:style w:type="character" w:customStyle="1" w:styleId="IntestazioneCarattere">
    <w:name w:val="Intestazione Carattere"/>
    <w:basedOn w:val="Carpredefinitoparagrafo"/>
    <w:link w:val="Intestazione"/>
    <w:uiPriority w:val="99"/>
    <w:rsid w:val="00F406FE"/>
    <w:rPr>
      <w:rFonts w:ascii="Frutiger LT 45 Light" w:eastAsia="Times New Roman" w:hAnsi="Frutiger LT 45 Light" w:cs="Times New Roman"/>
      <w:szCs w:val="24"/>
      <w:lang w:eastAsia="it-IT"/>
    </w:rPr>
  </w:style>
  <w:style w:type="paragraph" w:styleId="Pidipagina">
    <w:name w:val="footer"/>
    <w:basedOn w:val="Normale"/>
    <w:link w:val="PidipaginaCarattere"/>
    <w:uiPriority w:val="99"/>
    <w:unhideWhenUsed/>
    <w:rsid w:val="00F406FE"/>
    <w:pPr>
      <w:tabs>
        <w:tab w:val="center" w:pos="4819"/>
        <w:tab w:val="right" w:pos="9638"/>
      </w:tabs>
      <w:spacing w:after="0"/>
    </w:pPr>
  </w:style>
  <w:style w:type="character" w:customStyle="1" w:styleId="PidipaginaCarattere">
    <w:name w:val="Piè di pagina Carattere"/>
    <w:basedOn w:val="Carpredefinitoparagrafo"/>
    <w:link w:val="Pidipagina"/>
    <w:uiPriority w:val="99"/>
    <w:rsid w:val="00F406FE"/>
    <w:rPr>
      <w:rFonts w:ascii="Frutiger LT 45 Light" w:eastAsia="Times New Roman" w:hAnsi="Frutiger LT 45 Light" w:cs="Times New Roman"/>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71666">
      <w:bodyDiv w:val="1"/>
      <w:marLeft w:val="0"/>
      <w:marRight w:val="0"/>
      <w:marTop w:val="0"/>
      <w:marBottom w:val="0"/>
      <w:divBdr>
        <w:top w:val="none" w:sz="0" w:space="0" w:color="auto"/>
        <w:left w:val="none" w:sz="0" w:space="0" w:color="auto"/>
        <w:bottom w:val="none" w:sz="0" w:space="0" w:color="auto"/>
        <w:right w:val="none" w:sz="0" w:space="0" w:color="auto"/>
      </w:divBdr>
    </w:div>
    <w:div w:id="501363015">
      <w:bodyDiv w:val="1"/>
      <w:marLeft w:val="0"/>
      <w:marRight w:val="0"/>
      <w:marTop w:val="0"/>
      <w:marBottom w:val="0"/>
      <w:divBdr>
        <w:top w:val="none" w:sz="0" w:space="0" w:color="auto"/>
        <w:left w:val="none" w:sz="0" w:space="0" w:color="auto"/>
        <w:bottom w:val="none" w:sz="0" w:space="0" w:color="auto"/>
        <w:right w:val="none" w:sz="0" w:space="0" w:color="auto"/>
      </w:divBdr>
    </w:div>
    <w:div w:id="698169010">
      <w:bodyDiv w:val="1"/>
      <w:marLeft w:val="0"/>
      <w:marRight w:val="0"/>
      <w:marTop w:val="0"/>
      <w:marBottom w:val="0"/>
      <w:divBdr>
        <w:top w:val="none" w:sz="0" w:space="0" w:color="auto"/>
        <w:left w:val="none" w:sz="0" w:space="0" w:color="auto"/>
        <w:bottom w:val="none" w:sz="0" w:space="0" w:color="auto"/>
        <w:right w:val="none" w:sz="0" w:space="0" w:color="auto"/>
      </w:divBdr>
    </w:div>
    <w:div w:id="742412224">
      <w:bodyDiv w:val="1"/>
      <w:marLeft w:val="0"/>
      <w:marRight w:val="0"/>
      <w:marTop w:val="0"/>
      <w:marBottom w:val="0"/>
      <w:divBdr>
        <w:top w:val="none" w:sz="0" w:space="0" w:color="auto"/>
        <w:left w:val="none" w:sz="0" w:space="0" w:color="auto"/>
        <w:bottom w:val="none" w:sz="0" w:space="0" w:color="auto"/>
        <w:right w:val="none" w:sz="0" w:space="0" w:color="auto"/>
      </w:divBdr>
    </w:div>
    <w:div w:id="766266980">
      <w:bodyDiv w:val="1"/>
      <w:marLeft w:val="0"/>
      <w:marRight w:val="0"/>
      <w:marTop w:val="0"/>
      <w:marBottom w:val="0"/>
      <w:divBdr>
        <w:top w:val="none" w:sz="0" w:space="0" w:color="auto"/>
        <w:left w:val="none" w:sz="0" w:space="0" w:color="auto"/>
        <w:bottom w:val="none" w:sz="0" w:space="0" w:color="auto"/>
        <w:right w:val="none" w:sz="0" w:space="0" w:color="auto"/>
      </w:divBdr>
    </w:div>
    <w:div w:id="1358889125">
      <w:bodyDiv w:val="1"/>
      <w:marLeft w:val="0"/>
      <w:marRight w:val="0"/>
      <w:marTop w:val="0"/>
      <w:marBottom w:val="0"/>
      <w:divBdr>
        <w:top w:val="none" w:sz="0" w:space="0" w:color="auto"/>
        <w:left w:val="none" w:sz="0" w:space="0" w:color="auto"/>
        <w:bottom w:val="none" w:sz="0" w:space="0" w:color="auto"/>
        <w:right w:val="none" w:sz="0" w:space="0" w:color="auto"/>
      </w:divBdr>
    </w:div>
    <w:div w:id="1534725807">
      <w:bodyDiv w:val="1"/>
      <w:marLeft w:val="0"/>
      <w:marRight w:val="0"/>
      <w:marTop w:val="0"/>
      <w:marBottom w:val="0"/>
      <w:divBdr>
        <w:top w:val="none" w:sz="0" w:space="0" w:color="auto"/>
        <w:left w:val="none" w:sz="0" w:space="0" w:color="auto"/>
        <w:bottom w:val="none" w:sz="0" w:space="0" w:color="auto"/>
        <w:right w:val="none" w:sz="0" w:space="0" w:color="auto"/>
      </w:divBdr>
    </w:div>
    <w:div w:id="1863783274">
      <w:bodyDiv w:val="1"/>
      <w:marLeft w:val="0"/>
      <w:marRight w:val="0"/>
      <w:marTop w:val="0"/>
      <w:marBottom w:val="0"/>
      <w:divBdr>
        <w:top w:val="none" w:sz="0" w:space="0" w:color="auto"/>
        <w:left w:val="none" w:sz="0" w:space="0" w:color="auto"/>
        <w:bottom w:val="none" w:sz="0" w:space="0" w:color="auto"/>
        <w:right w:val="none" w:sz="0" w:space="0" w:color="auto"/>
      </w:divBdr>
    </w:div>
    <w:div w:id="1898972085">
      <w:bodyDiv w:val="1"/>
      <w:marLeft w:val="0"/>
      <w:marRight w:val="0"/>
      <w:marTop w:val="0"/>
      <w:marBottom w:val="0"/>
      <w:divBdr>
        <w:top w:val="none" w:sz="0" w:space="0" w:color="auto"/>
        <w:left w:val="none" w:sz="0" w:space="0" w:color="auto"/>
        <w:bottom w:val="none" w:sz="0" w:space="0" w:color="auto"/>
        <w:right w:val="none" w:sz="0" w:space="0" w:color="auto"/>
      </w:divBdr>
    </w:div>
    <w:div w:id="2062900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D5D59-BC86-48BA-966D-4000AB524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640</TotalTime>
  <Pages>1</Pages>
  <Words>3011</Words>
  <Characters>17165</Characters>
  <Application>Microsoft Office Word</Application>
  <DocSecurity>0</DocSecurity>
  <Lines>143</Lines>
  <Paragraphs>40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DLS Solution</dc:creator>
  <cp:keywords/>
  <dc:description/>
  <cp:lastModifiedBy>DLS Solution</cp:lastModifiedBy>
  <cp:revision>99</cp:revision>
  <cp:lastPrinted>2022-07-29T11:24:00Z</cp:lastPrinted>
  <dcterms:created xsi:type="dcterms:W3CDTF">2021-12-07T12:26:00Z</dcterms:created>
  <dcterms:modified xsi:type="dcterms:W3CDTF">2022-07-29T11:25:00Z</dcterms:modified>
</cp:coreProperties>
</file>