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C319" w14:textId="77777777" w:rsidR="00164CB4" w:rsidRDefault="00164CB4" w:rsidP="00FB64BD">
      <w:pPr>
        <w:spacing w:after="0"/>
        <w:ind w:firstLine="0"/>
        <w:jc w:val="center"/>
        <w:rPr>
          <w:rFonts w:ascii="Trebuchet MS" w:hAnsi="Trebuchet MS"/>
          <w:b/>
          <w:sz w:val="18"/>
          <w:szCs w:val="18"/>
        </w:rPr>
      </w:pPr>
    </w:p>
    <w:p w14:paraId="54D02356" w14:textId="77777777" w:rsidR="00BE6DB6" w:rsidRPr="00AC70A4" w:rsidRDefault="00BE6DB6" w:rsidP="00BE6DB6">
      <w:pPr>
        <w:spacing w:after="0"/>
        <w:ind w:firstLine="0"/>
        <w:jc w:val="center"/>
        <w:rPr>
          <w:rFonts w:ascii="Trebuchet MS" w:eastAsia="Arial" w:hAnsi="Trebuchet MS"/>
          <w:b/>
          <w:bCs/>
          <w:color w:val="000000"/>
          <w:sz w:val="24"/>
          <w:lang w:eastAsia="zh-CN"/>
        </w:rPr>
      </w:pPr>
      <w:r w:rsidRPr="00AC70A4">
        <w:rPr>
          <w:rFonts w:ascii="Trebuchet MS" w:eastAsia="Arial" w:hAnsi="Trebuchet MS"/>
          <w:b/>
          <w:bCs/>
          <w:color w:val="000000"/>
          <w:sz w:val="24"/>
          <w:lang w:eastAsia="zh-CN"/>
        </w:rPr>
        <w:t>VERBALE N.1</w:t>
      </w:r>
      <w:r>
        <w:rPr>
          <w:rFonts w:ascii="Trebuchet MS" w:eastAsia="Arial" w:hAnsi="Trebuchet MS"/>
          <w:b/>
          <w:bCs/>
          <w:color w:val="000000"/>
          <w:sz w:val="24"/>
          <w:lang w:eastAsia="zh-CN"/>
        </w:rPr>
        <w:t>7</w:t>
      </w:r>
      <w:r w:rsidRPr="00AC70A4">
        <w:rPr>
          <w:rFonts w:ascii="Trebuchet MS" w:eastAsia="Arial" w:hAnsi="Trebuchet MS"/>
          <w:b/>
          <w:bCs/>
          <w:color w:val="000000"/>
          <w:sz w:val="24"/>
          <w:lang w:eastAsia="zh-CN"/>
        </w:rPr>
        <w:t>/2022</w:t>
      </w:r>
    </w:p>
    <w:p w14:paraId="4FE88F34" w14:textId="77777777" w:rsidR="00BE6DB6" w:rsidRPr="00BE6DB6" w:rsidRDefault="00BE6DB6" w:rsidP="00BE6DB6">
      <w:pPr>
        <w:pStyle w:val="Corpotesto"/>
        <w:spacing w:before="3"/>
        <w:rPr>
          <w:rFonts w:ascii="Arial"/>
          <w:b/>
          <w:sz w:val="27"/>
          <w:highlight w:val="lightGray"/>
        </w:rPr>
      </w:pPr>
    </w:p>
    <w:p w14:paraId="27CAAC7D" w14:textId="77777777" w:rsidR="00BE6DB6" w:rsidRDefault="00BE6DB6" w:rsidP="00BE6DB6">
      <w:pPr>
        <w:ind w:firstLine="0"/>
        <w:rPr>
          <w:rFonts w:ascii="Trebuchet MS" w:hAnsi="Trebuchet MS"/>
          <w:sz w:val="24"/>
        </w:rPr>
      </w:pPr>
      <w:r w:rsidRPr="00542A64">
        <w:rPr>
          <w:rFonts w:ascii="Trebuchet MS" w:hAnsi="Trebuchet MS"/>
          <w:sz w:val="24"/>
        </w:rPr>
        <w:t xml:space="preserve">In data </w:t>
      </w:r>
      <w:r>
        <w:rPr>
          <w:rFonts w:ascii="Trebuchet MS" w:hAnsi="Trebuchet MS"/>
          <w:sz w:val="24"/>
        </w:rPr>
        <w:t>24/11/</w:t>
      </w:r>
      <w:r w:rsidRPr="00542A64">
        <w:rPr>
          <w:rFonts w:ascii="Trebuchet MS" w:hAnsi="Trebuchet MS"/>
          <w:sz w:val="24"/>
        </w:rPr>
        <w:t xml:space="preserve">2022 alle ore </w:t>
      </w:r>
      <w:r>
        <w:rPr>
          <w:rFonts w:ascii="Trebuchet MS" w:hAnsi="Trebuchet MS"/>
          <w:sz w:val="24"/>
        </w:rPr>
        <w:t>14</w:t>
      </w:r>
      <w:r w:rsidRPr="00542A64">
        <w:rPr>
          <w:rFonts w:ascii="Trebuchet MS" w:hAnsi="Trebuchet MS"/>
          <w:sz w:val="24"/>
        </w:rPr>
        <w:t>:</w:t>
      </w:r>
      <w:r>
        <w:rPr>
          <w:rFonts w:ascii="Trebuchet MS" w:hAnsi="Trebuchet MS"/>
          <w:sz w:val="24"/>
        </w:rPr>
        <w:t>30</w:t>
      </w:r>
      <w:r w:rsidRPr="00542A64">
        <w:rPr>
          <w:rFonts w:ascii="Trebuchet MS" w:hAnsi="Trebuchet MS"/>
          <w:sz w:val="24"/>
        </w:rPr>
        <w:t xml:space="preserve">, </w:t>
      </w:r>
      <w:r>
        <w:rPr>
          <w:rFonts w:ascii="Trebuchet MS" w:hAnsi="Trebuchet MS"/>
          <w:sz w:val="24"/>
        </w:rPr>
        <w:t xml:space="preserve">in modalità telematica tramite la piattaforma </w:t>
      </w:r>
      <w:proofErr w:type="spellStart"/>
      <w:r>
        <w:rPr>
          <w:rFonts w:ascii="Trebuchet MS" w:hAnsi="Trebuchet MS"/>
          <w:i/>
          <w:iCs/>
          <w:sz w:val="24"/>
        </w:rPr>
        <w:t>google</w:t>
      </w:r>
      <w:proofErr w:type="spellEnd"/>
      <w:r>
        <w:rPr>
          <w:rFonts w:ascii="Trebuchet MS" w:hAnsi="Trebuchet MS"/>
          <w:i/>
          <w:iCs/>
          <w:sz w:val="24"/>
        </w:rPr>
        <w:t xml:space="preserve"> </w:t>
      </w:r>
      <w:proofErr w:type="spellStart"/>
      <w:r>
        <w:rPr>
          <w:rFonts w:ascii="Trebuchet MS" w:hAnsi="Trebuchet MS"/>
          <w:i/>
          <w:iCs/>
          <w:sz w:val="24"/>
        </w:rPr>
        <w:t>meet</w:t>
      </w:r>
      <w:proofErr w:type="spellEnd"/>
      <w:r>
        <w:rPr>
          <w:rFonts w:ascii="Trebuchet MS" w:hAnsi="Trebuchet MS"/>
          <w:i/>
          <w:iCs/>
          <w:sz w:val="24"/>
        </w:rPr>
        <w:t>,</w:t>
      </w:r>
      <w:r w:rsidRPr="00542A64">
        <w:rPr>
          <w:rFonts w:ascii="Trebuchet MS" w:hAnsi="Trebuchet MS"/>
          <w:sz w:val="24"/>
        </w:rPr>
        <w:t xml:space="preserve"> si è riunito, previa regolare convocazione, il Collegio dei revisori dei conti, nelle persone di</w:t>
      </w:r>
    </w:p>
    <w:p w14:paraId="2547EEC9" w14:textId="77777777" w:rsidR="00BE6DB6" w:rsidRPr="00C31887" w:rsidRDefault="00BE6DB6" w:rsidP="00BE6DB6">
      <w:pPr>
        <w:ind w:firstLine="0"/>
        <w:rPr>
          <w:rFonts w:ascii="Trebuchet MS" w:hAnsi="Trebuchet MS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4068"/>
        <w:gridCol w:w="2425"/>
      </w:tblGrid>
      <w:tr w:rsidR="00BE6DB6" w:rsidRPr="00C31887" w14:paraId="6E182635" w14:textId="77777777" w:rsidTr="007B3150">
        <w:trPr>
          <w:trHeight w:val="893"/>
          <w:jc w:val="center"/>
        </w:trPr>
        <w:tc>
          <w:tcPr>
            <w:tcW w:w="2518" w:type="dxa"/>
          </w:tcPr>
          <w:p w14:paraId="53A05169" w14:textId="77777777" w:rsidR="00BE6DB6" w:rsidRPr="00C31887" w:rsidRDefault="00BE6DB6" w:rsidP="007B3150">
            <w:pPr>
              <w:spacing w:line="360" w:lineRule="auto"/>
              <w:ind w:firstLine="0"/>
              <w:rPr>
                <w:rFonts w:ascii="Trebuchet MS" w:hAnsi="Trebuchet MS"/>
                <w:sz w:val="24"/>
              </w:rPr>
            </w:pPr>
            <w:r w:rsidRPr="00C31887">
              <w:rPr>
                <w:rFonts w:ascii="Trebuchet MS" w:hAnsi="Trebuchet MS"/>
                <w:sz w:val="24"/>
              </w:rPr>
              <w:t xml:space="preserve">Dott. Silvestro </w:t>
            </w:r>
            <w:proofErr w:type="spellStart"/>
            <w:r w:rsidRPr="00C31887">
              <w:rPr>
                <w:rFonts w:ascii="Trebuchet MS" w:hAnsi="Trebuchet MS"/>
                <w:sz w:val="24"/>
              </w:rPr>
              <w:t>Saladdino</w:t>
            </w:r>
            <w:proofErr w:type="spellEnd"/>
          </w:p>
        </w:tc>
        <w:tc>
          <w:tcPr>
            <w:tcW w:w="3048" w:type="dxa"/>
          </w:tcPr>
          <w:p w14:paraId="4860126B" w14:textId="77777777" w:rsidR="00BE6DB6" w:rsidRPr="00C31887" w:rsidRDefault="00BE6DB6" w:rsidP="007B3150">
            <w:pPr>
              <w:spacing w:line="360" w:lineRule="auto"/>
              <w:ind w:firstLine="0"/>
              <w:rPr>
                <w:rFonts w:ascii="Trebuchet MS" w:hAnsi="Trebuchet MS"/>
                <w:sz w:val="24"/>
              </w:rPr>
            </w:pPr>
            <w:r w:rsidRPr="00C31887">
              <w:rPr>
                <w:rFonts w:ascii="Trebuchet MS" w:hAnsi="Trebuchet MS"/>
                <w:sz w:val="24"/>
              </w:rPr>
              <w:t>Presidente in rappresentanza dell’Assessorato per l’Istruzione e alla Formazione professionale</w:t>
            </w:r>
          </w:p>
        </w:tc>
        <w:tc>
          <w:tcPr>
            <w:tcW w:w="1817" w:type="dxa"/>
          </w:tcPr>
          <w:p w14:paraId="28AF7494" w14:textId="4B8C0DF0" w:rsidR="00BE6DB6" w:rsidRPr="00C31887" w:rsidRDefault="00BE6DB6" w:rsidP="007B3150">
            <w:pPr>
              <w:ind w:firstLine="0"/>
              <w:rPr>
                <w:rFonts w:ascii="Trebuchet MS" w:hAnsi="Trebuchet MS"/>
                <w:sz w:val="24"/>
              </w:rPr>
            </w:pPr>
            <w:r w:rsidRPr="00C31887">
              <w:rPr>
                <w:rFonts w:ascii="Trebuchet MS" w:hAnsi="Trebuchet MS"/>
                <w:sz w:val="24"/>
              </w:rPr>
              <w:t>Presente</w:t>
            </w:r>
            <w:r>
              <w:rPr>
                <w:rFonts w:ascii="Trebuchet MS" w:hAnsi="Trebuchet MS"/>
                <w:sz w:val="24"/>
              </w:rPr>
              <w:t xml:space="preserve"> </w:t>
            </w:r>
          </w:p>
        </w:tc>
      </w:tr>
      <w:tr w:rsidR="00BE6DB6" w:rsidRPr="00C31887" w14:paraId="03CB8675" w14:textId="77777777" w:rsidTr="007B3150">
        <w:trPr>
          <w:trHeight w:val="876"/>
          <w:jc w:val="center"/>
        </w:trPr>
        <w:tc>
          <w:tcPr>
            <w:tcW w:w="2518" w:type="dxa"/>
          </w:tcPr>
          <w:p w14:paraId="2F7EB44B" w14:textId="77777777" w:rsidR="00BE6DB6" w:rsidRPr="00C31887" w:rsidRDefault="00BE6DB6" w:rsidP="007B3150">
            <w:pPr>
              <w:spacing w:line="360" w:lineRule="auto"/>
              <w:ind w:firstLine="0"/>
              <w:rPr>
                <w:rFonts w:ascii="Trebuchet MS" w:hAnsi="Trebuchet MS"/>
                <w:sz w:val="24"/>
              </w:rPr>
            </w:pPr>
            <w:r w:rsidRPr="00C31887">
              <w:rPr>
                <w:rFonts w:ascii="Trebuchet MS" w:hAnsi="Trebuchet MS"/>
                <w:sz w:val="24"/>
              </w:rPr>
              <w:t>Dott.ssa Maria Maddalena La Placa</w:t>
            </w:r>
          </w:p>
        </w:tc>
        <w:tc>
          <w:tcPr>
            <w:tcW w:w="3048" w:type="dxa"/>
          </w:tcPr>
          <w:p w14:paraId="2AD77099" w14:textId="77777777" w:rsidR="00BE6DB6" w:rsidRPr="00C31887" w:rsidRDefault="00BE6DB6" w:rsidP="007B3150">
            <w:pPr>
              <w:spacing w:line="360" w:lineRule="auto"/>
              <w:ind w:right="-108" w:firstLine="0"/>
              <w:rPr>
                <w:rFonts w:ascii="Trebuchet MS" w:hAnsi="Trebuchet MS"/>
                <w:sz w:val="24"/>
              </w:rPr>
            </w:pPr>
            <w:r w:rsidRPr="00C31887">
              <w:rPr>
                <w:rFonts w:ascii="Trebuchet MS" w:hAnsi="Trebuchet MS"/>
                <w:sz w:val="24"/>
              </w:rPr>
              <w:t>Componente effettivo in rappresentanza dell’Assessorato all’Economia</w:t>
            </w:r>
          </w:p>
        </w:tc>
        <w:tc>
          <w:tcPr>
            <w:tcW w:w="1817" w:type="dxa"/>
          </w:tcPr>
          <w:p w14:paraId="26075EC6" w14:textId="56FF9437" w:rsidR="00BE6DB6" w:rsidRPr="00C31887" w:rsidRDefault="00BE6DB6" w:rsidP="007B3150">
            <w:pPr>
              <w:spacing w:line="360" w:lineRule="auto"/>
              <w:ind w:firstLine="0"/>
              <w:rPr>
                <w:rFonts w:ascii="Trebuchet MS" w:hAnsi="Trebuchet MS"/>
                <w:sz w:val="24"/>
              </w:rPr>
            </w:pPr>
            <w:r w:rsidRPr="00C31887">
              <w:rPr>
                <w:rFonts w:ascii="Trebuchet MS" w:hAnsi="Trebuchet MS"/>
                <w:sz w:val="24"/>
              </w:rPr>
              <w:t>Presente</w:t>
            </w:r>
            <w:r>
              <w:rPr>
                <w:rFonts w:ascii="Trebuchet MS" w:hAnsi="Trebuchet MS"/>
                <w:sz w:val="24"/>
              </w:rPr>
              <w:t xml:space="preserve"> </w:t>
            </w:r>
          </w:p>
        </w:tc>
      </w:tr>
      <w:tr w:rsidR="00BE6DB6" w:rsidRPr="00C31887" w14:paraId="19F4D7C6" w14:textId="77777777" w:rsidTr="007B3150">
        <w:trPr>
          <w:trHeight w:val="893"/>
          <w:jc w:val="center"/>
        </w:trPr>
        <w:tc>
          <w:tcPr>
            <w:tcW w:w="2518" w:type="dxa"/>
          </w:tcPr>
          <w:p w14:paraId="31F1F6A5" w14:textId="77777777" w:rsidR="00BE6DB6" w:rsidRPr="00C31887" w:rsidRDefault="00BE6DB6" w:rsidP="007B3150">
            <w:pPr>
              <w:spacing w:line="360" w:lineRule="auto"/>
              <w:ind w:firstLine="0"/>
              <w:rPr>
                <w:rFonts w:ascii="Trebuchet MS" w:hAnsi="Trebuchet MS"/>
                <w:sz w:val="24"/>
              </w:rPr>
            </w:pPr>
            <w:r w:rsidRPr="00C31887">
              <w:rPr>
                <w:rFonts w:ascii="Trebuchet MS" w:hAnsi="Trebuchet MS"/>
                <w:sz w:val="24"/>
              </w:rPr>
              <w:t>Dott. Giuseppe Antonino Provenzano</w:t>
            </w:r>
          </w:p>
        </w:tc>
        <w:tc>
          <w:tcPr>
            <w:tcW w:w="3048" w:type="dxa"/>
          </w:tcPr>
          <w:p w14:paraId="2A8FDE00" w14:textId="77777777" w:rsidR="00BE6DB6" w:rsidRPr="00C31887" w:rsidRDefault="00BE6DB6" w:rsidP="007B3150">
            <w:pPr>
              <w:spacing w:line="360" w:lineRule="auto"/>
              <w:ind w:firstLine="0"/>
              <w:rPr>
                <w:rFonts w:ascii="Trebuchet MS" w:hAnsi="Trebuchet MS"/>
                <w:sz w:val="24"/>
              </w:rPr>
            </w:pPr>
            <w:r w:rsidRPr="00C31887">
              <w:rPr>
                <w:rFonts w:ascii="Trebuchet MS" w:hAnsi="Trebuchet MS"/>
                <w:sz w:val="24"/>
              </w:rPr>
              <w:t>Componente effettivo in rappresentanza dell’Assessorato per l’Istruzione e alla Formazione professionale</w:t>
            </w:r>
          </w:p>
        </w:tc>
        <w:tc>
          <w:tcPr>
            <w:tcW w:w="1817" w:type="dxa"/>
          </w:tcPr>
          <w:p w14:paraId="6C447978" w14:textId="25E5EEA1" w:rsidR="00BE6DB6" w:rsidRPr="00C31887" w:rsidRDefault="00BE6DB6" w:rsidP="007B3150">
            <w:pPr>
              <w:spacing w:line="360" w:lineRule="auto"/>
              <w:ind w:firstLine="0"/>
              <w:rPr>
                <w:rFonts w:ascii="Trebuchet MS" w:hAnsi="Trebuchet MS"/>
                <w:sz w:val="24"/>
              </w:rPr>
            </w:pPr>
            <w:r w:rsidRPr="00C31887">
              <w:rPr>
                <w:rFonts w:ascii="Trebuchet MS" w:hAnsi="Trebuchet MS"/>
                <w:sz w:val="24"/>
              </w:rPr>
              <w:t>Presente</w:t>
            </w:r>
            <w:r>
              <w:rPr>
                <w:rFonts w:ascii="Trebuchet MS" w:hAnsi="Trebuchet MS"/>
                <w:sz w:val="24"/>
              </w:rPr>
              <w:t xml:space="preserve"> </w:t>
            </w:r>
          </w:p>
        </w:tc>
      </w:tr>
    </w:tbl>
    <w:p w14:paraId="61067F0D" w14:textId="77777777" w:rsidR="00BE6DB6" w:rsidRPr="00C31887" w:rsidRDefault="00BE6DB6" w:rsidP="00BE6DB6">
      <w:pPr>
        <w:ind w:firstLine="0"/>
        <w:rPr>
          <w:rFonts w:ascii="Trebuchet MS" w:hAnsi="Trebuchet MS"/>
          <w:color w:val="000000"/>
          <w:sz w:val="24"/>
        </w:rPr>
      </w:pPr>
    </w:p>
    <w:p w14:paraId="5144F16F" w14:textId="77777777" w:rsidR="00BE6DB6" w:rsidRPr="00CB5C79" w:rsidRDefault="00BE6DB6" w:rsidP="00CB5C79">
      <w:pPr>
        <w:ind w:firstLine="0"/>
        <w:rPr>
          <w:rFonts w:ascii="Trebuchet MS" w:eastAsia="Arial" w:hAnsi="Trebuchet MS"/>
          <w:color w:val="000000"/>
          <w:sz w:val="24"/>
          <w:lang w:eastAsia="zh-CN"/>
        </w:rPr>
      </w:pPr>
      <w:r w:rsidRPr="00CB5C79">
        <w:rPr>
          <w:rFonts w:ascii="Trebuchet MS" w:eastAsia="Arial" w:hAnsi="Trebuchet MS"/>
          <w:color w:val="000000"/>
          <w:sz w:val="24"/>
          <w:lang w:eastAsia="zh-CN"/>
        </w:rPr>
        <w:t xml:space="preserve">per procedere all'esame della Proposta di “Variazioni al Bilancio di previsione finanziario 2022/2024, esercizio 2022, a fronte dell'assegnazione dei finanziamenti FIS 2022, PON-FIS 2022, PNRR-FIS 2022 - Conseguente variazione di cassa". </w:t>
      </w:r>
    </w:p>
    <w:p w14:paraId="5CEF15C0" w14:textId="77777777" w:rsidR="00BE6DB6" w:rsidRPr="00CB5C79" w:rsidRDefault="00BE6DB6" w:rsidP="00CB5C79">
      <w:pPr>
        <w:ind w:firstLine="0"/>
        <w:rPr>
          <w:rFonts w:ascii="Trebuchet MS" w:eastAsia="Arial" w:hAnsi="Trebuchet MS"/>
          <w:color w:val="000000"/>
          <w:sz w:val="24"/>
          <w:lang w:eastAsia="zh-CN"/>
        </w:rPr>
      </w:pPr>
      <w:r w:rsidRPr="00CB5C79">
        <w:rPr>
          <w:rFonts w:ascii="Trebuchet MS" w:eastAsia="Arial" w:hAnsi="Trebuchet MS"/>
          <w:color w:val="000000"/>
          <w:sz w:val="24"/>
          <w:lang w:eastAsia="zh-CN"/>
        </w:rPr>
        <w:t>Il predetto documento contabile, corredato della seguente documentazione:</w:t>
      </w:r>
    </w:p>
    <w:p w14:paraId="5B224C34" w14:textId="77777777" w:rsidR="00BE6DB6" w:rsidRPr="00C067F4" w:rsidRDefault="00BE6DB6" w:rsidP="00CB5C79">
      <w:pPr>
        <w:ind w:firstLine="0"/>
        <w:rPr>
          <w:rFonts w:ascii="Trebuchet MS" w:eastAsia="Arial" w:hAnsi="Trebuchet MS"/>
          <w:color w:val="000000"/>
          <w:sz w:val="24"/>
          <w:lang w:eastAsia="zh-CN"/>
        </w:rPr>
      </w:pPr>
      <w:r w:rsidRPr="00C067F4">
        <w:rPr>
          <w:rFonts w:ascii="Trebuchet MS" w:eastAsia="Arial" w:hAnsi="Trebuchet MS"/>
          <w:color w:val="000000"/>
          <w:sz w:val="24"/>
          <w:lang w:eastAsia="zh-CN"/>
        </w:rPr>
        <w:t>Bozza proposta di delibera predisposta dall’Ufficio ragioneria dell’Ente</w:t>
      </w:r>
    </w:p>
    <w:p w14:paraId="4DD23E7B" w14:textId="77777777" w:rsidR="00BE6DB6" w:rsidRPr="00C067F4" w:rsidRDefault="00BE6DB6" w:rsidP="00CB5C79">
      <w:pPr>
        <w:ind w:firstLine="0"/>
        <w:rPr>
          <w:rFonts w:ascii="Trebuchet MS" w:eastAsia="Arial" w:hAnsi="Trebuchet MS"/>
          <w:color w:val="000000"/>
          <w:sz w:val="24"/>
          <w:lang w:eastAsia="zh-CN"/>
        </w:rPr>
      </w:pPr>
      <w:proofErr w:type="spellStart"/>
      <w:r w:rsidRPr="00C067F4">
        <w:rPr>
          <w:rFonts w:ascii="Trebuchet MS" w:eastAsia="Arial" w:hAnsi="Trebuchet MS"/>
          <w:color w:val="000000"/>
          <w:sz w:val="24"/>
          <w:lang w:eastAsia="zh-CN"/>
        </w:rPr>
        <w:t>All</w:t>
      </w:r>
      <w:proofErr w:type="spellEnd"/>
      <w:r w:rsidRPr="00C067F4">
        <w:rPr>
          <w:rFonts w:ascii="Trebuchet MS" w:eastAsia="Arial" w:hAnsi="Trebuchet MS"/>
          <w:color w:val="000000"/>
          <w:sz w:val="24"/>
          <w:lang w:eastAsia="zh-CN"/>
        </w:rPr>
        <w:t>. A proposta variazione PEG FIS 2022</w:t>
      </w:r>
    </w:p>
    <w:p w14:paraId="15B3DB7D" w14:textId="5B43BE39" w:rsidR="00BE6DB6" w:rsidRPr="00C067F4" w:rsidRDefault="00000000" w:rsidP="00CB5C79">
      <w:pPr>
        <w:ind w:firstLine="0"/>
        <w:rPr>
          <w:rFonts w:ascii="Trebuchet MS" w:eastAsia="Arial" w:hAnsi="Trebuchet MS"/>
          <w:color w:val="000000"/>
          <w:sz w:val="24"/>
          <w:lang w:eastAsia="zh-CN"/>
        </w:rPr>
      </w:pPr>
      <w:r w:rsidRPr="00CB5C79">
        <w:rPr>
          <w:rFonts w:ascii="Trebuchet MS" w:eastAsia="Arial" w:hAnsi="Trebuchet MS"/>
          <w:color w:val="000000"/>
          <w:sz w:val="24"/>
          <w:lang w:eastAsia="zh-CN"/>
        </w:rPr>
        <w:pict w14:anchorId="20DD0CE0">
          <v:rect id="Rettangolo 7" o:spid="_x0000_s1026" style="position:absolute;left:0;text-align:left;margin-left:306.4pt;margin-top:11.15pt;width:.95pt;height:15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" fillcolor="#e6e6e6" stroked="f">
            <w10:wrap anchorx="page"/>
          </v:rect>
        </w:pict>
      </w:r>
      <w:proofErr w:type="spellStart"/>
      <w:r w:rsidR="00BE6DB6" w:rsidRPr="00C067F4">
        <w:rPr>
          <w:rFonts w:ascii="Trebuchet MS" w:eastAsia="Arial" w:hAnsi="Trebuchet MS"/>
          <w:color w:val="000000"/>
          <w:sz w:val="24"/>
          <w:lang w:eastAsia="zh-CN"/>
        </w:rPr>
        <w:t>All</w:t>
      </w:r>
      <w:proofErr w:type="spellEnd"/>
      <w:r w:rsidR="00BE6DB6" w:rsidRPr="00C067F4">
        <w:rPr>
          <w:rFonts w:ascii="Trebuchet MS" w:eastAsia="Arial" w:hAnsi="Trebuchet MS"/>
          <w:color w:val="000000"/>
          <w:sz w:val="24"/>
          <w:lang w:eastAsia="zh-CN"/>
        </w:rPr>
        <w:t>. B proposta Variazione PEG Fondo PON FIS 2022</w:t>
      </w:r>
    </w:p>
    <w:p w14:paraId="2FF805FB" w14:textId="77777777" w:rsidR="00BE6DB6" w:rsidRPr="00C067F4" w:rsidRDefault="00BE6DB6" w:rsidP="00CB5C79">
      <w:pPr>
        <w:ind w:firstLine="0"/>
        <w:rPr>
          <w:rFonts w:ascii="Trebuchet MS" w:eastAsia="Arial" w:hAnsi="Trebuchet MS"/>
          <w:color w:val="000000"/>
          <w:sz w:val="24"/>
          <w:lang w:eastAsia="zh-CN"/>
        </w:rPr>
      </w:pPr>
      <w:proofErr w:type="spellStart"/>
      <w:r w:rsidRPr="00C067F4">
        <w:rPr>
          <w:rFonts w:ascii="Trebuchet MS" w:eastAsia="Arial" w:hAnsi="Trebuchet MS"/>
          <w:color w:val="000000"/>
          <w:sz w:val="24"/>
          <w:lang w:eastAsia="zh-CN"/>
        </w:rPr>
        <w:t>All</w:t>
      </w:r>
      <w:proofErr w:type="spellEnd"/>
      <w:r w:rsidRPr="00C067F4">
        <w:rPr>
          <w:rFonts w:ascii="Trebuchet MS" w:eastAsia="Arial" w:hAnsi="Trebuchet MS"/>
          <w:color w:val="000000"/>
          <w:sz w:val="24"/>
          <w:lang w:eastAsia="zh-CN"/>
        </w:rPr>
        <w:t>. C proposta Variazione PEG Fondo PNRR FIS 2022</w:t>
      </w:r>
    </w:p>
    <w:p w14:paraId="590A312B" w14:textId="77777777" w:rsidR="00BE6DB6" w:rsidRDefault="00BE6DB6" w:rsidP="00CB5C79">
      <w:pPr>
        <w:ind w:firstLine="0"/>
        <w:rPr>
          <w:rFonts w:ascii="Trebuchet MS" w:eastAsia="Arial" w:hAnsi="Trebuchet MS"/>
          <w:color w:val="000000"/>
          <w:sz w:val="24"/>
          <w:lang w:eastAsia="zh-CN"/>
        </w:rPr>
      </w:pPr>
      <w:proofErr w:type="spellStart"/>
      <w:r w:rsidRPr="00CE318F">
        <w:rPr>
          <w:rFonts w:ascii="Trebuchet MS" w:eastAsia="Arial" w:hAnsi="Trebuchet MS"/>
          <w:color w:val="000000"/>
          <w:sz w:val="24"/>
          <w:lang w:eastAsia="zh-CN"/>
        </w:rPr>
        <w:t>All</w:t>
      </w:r>
      <w:proofErr w:type="spellEnd"/>
      <w:r w:rsidRPr="00CE318F">
        <w:rPr>
          <w:rFonts w:ascii="Trebuchet MS" w:eastAsia="Arial" w:hAnsi="Trebuchet MS"/>
          <w:color w:val="000000"/>
          <w:sz w:val="24"/>
          <w:lang w:eastAsia="zh-CN"/>
        </w:rPr>
        <w:t>. D</w:t>
      </w:r>
      <w:r>
        <w:rPr>
          <w:rFonts w:ascii="Trebuchet MS" w:eastAsia="Arial" w:hAnsi="Trebuchet MS"/>
          <w:color w:val="000000"/>
          <w:sz w:val="24"/>
          <w:lang w:eastAsia="zh-CN"/>
        </w:rPr>
        <w:t xml:space="preserve"> </w:t>
      </w:r>
      <w:r w:rsidRPr="00CE318F">
        <w:rPr>
          <w:rFonts w:ascii="Trebuchet MS" w:eastAsia="Arial" w:hAnsi="Trebuchet MS"/>
          <w:color w:val="000000"/>
          <w:sz w:val="24"/>
          <w:lang w:eastAsia="zh-CN"/>
        </w:rPr>
        <w:t>Equilibri di bilancio</w:t>
      </w:r>
      <w:r>
        <w:rPr>
          <w:rFonts w:ascii="Trebuchet MS" w:eastAsia="Arial" w:hAnsi="Trebuchet MS"/>
          <w:color w:val="000000"/>
          <w:sz w:val="24"/>
          <w:lang w:eastAsia="zh-CN"/>
        </w:rPr>
        <w:t xml:space="preserve"> su proposte di variazioni</w:t>
      </w:r>
      <w:r w:rsidRPr="00CE318F">
        <w:rPr>
          <w:rFonts w:ascii="Trebuchet MS" w:eastAsia="Arial" w:hAnsi="Trebuchet MS"/>
          <w:color w:val="000000"/>
          <w:sz w:val="24"/>
          <w:lang w:eastAsia="zh-CN"/>
        </w:rPr>
        <w:t xml:space="preserve"> per assegnazioni anno 2022 Fondi FIS PON e PNRR</w:t>
      </w:r>
    </w:p>
    <w:p w14:paraId="770D274B" w14:textId="77777777" w:rsidR="00BE6DB6" w:rsidRDefault="00BE6DB6" w:rsidP="00CB5C79">
      <w:pPr>
        <w:ind w:firstLine="0"/>
        <w:rPr>
          <w:rFonts w:ascii="Trebuchet MS" w:eastAsia="Arial" w:hAnsi="Trebuchet MS"/>
          <w:color w:val="000000"/>
          <w:sz w:val="24"/>
          <w:lang w:eastAsia="zh-CN"/>
        </w:rPr>
      </w:pPr>
    </w:p>
    <w:p w14:paraId="4EA95EEF" w14:textId="77777777" w:rsidR="00BE6DB6" w:rsidRPr="00C067F4" w:rsidRDefault="00BE6DB6" w:rsidP="00CB5C79">
      <w:pPr>
        <w:ind w:firstLine="0"/>
        <w:rPr>
          <w:rFonts w:ascii="Trebuchet MS" w:eastAsia="Arial" w:hAnsi="Trebuchet MS"/>
          <w:color w:val="000000"/>
          <w:sz w:val="24"/>
          <w:lang w:eastAsia="zh-CN"/>
        </w:rPr>
      </w:pPr>
      <w:r w:rsidRPr="00C067F4">
        <w:rPr>
          <w:rFonts w:ascii="Trebuchet MS" w:eastAsia="Arial" w:hAnsi="Trebuchet MS"/>
          <w:color w:val="000000"/>
          <w:sz w:val="24"/>
          <w:lang w:eastAsia="zh-CN"/>
        </w:rPr>
        <w:t>è stato trasmesso al Collegio dei revisori tramite PEC in data 21/11/2022 con nota protocollo interno n. 8267/2022 del 21/11/2022, in conformità a quanto previsto dall'articolo 23 del regolamento di contabilità dell'Ente nonché dall'articolo 20, comma 3, del decreto legislativo 30 giugno 2011, n. 123, per acquisirne il relativo parere di competenza.</w:t>
      </w:r>
    </w:p>
    <w:p w14:paraId="52ABC5DF" w14:textId="77777777" w:rsidR="00BE6DB6" w:rsidRPr="00CB5C79" w:rsidRDefault="00BE6DB6" w:rsidP="00CB5C79">
      <w:pPr>
        <w:ind w:firstLine="0"/>
        <w:rPr>
          <w:rFonts w:ascii="Trebuchet MS" w:eastAsia="Arial" w:hAnsi="Trebuchet MS"/>
          <w:color w:val="000000"/>
          <w:sz w:val="24"/>
          <w:lang w:eastAsia="zh-CN"/>
        </w:rPr>
      </w:pPr>
      <w:r w:rsidRPr="00CB5C79">
        <w:rPr>
          <w:rFonts w:ascii="Trebuchet MS" w:eastAsia="Arial" w:hAnsi="Trebuchet MS"/>
          <w:color w:val="000000"/>
          <w:sz w:val="24"/>
          <w:lang w:eastAsia="zh-CN"/>
        </w:rPr>
        <w:t>Si prende atto nel presente verbale che, successivamente alla trasmissione della suindicata richiesta, in data 22/11/2022 e in data 23/11/2022 il Collegio, per il tramite del Presidente Dott. Silvestro Saladino, ha sentito telefonicamente il Funzionario Direttivo Ing. Graziella Bonomo con lo scopo di essere assistito e ricevere la documentazione utile e necessaria all'esame della Proposta di cui trattasi, nonché alla redazione del prescritto parere. Nello specifico sono stati richiesti e trasmessi i seguenti documenti:</w:t>
      </w:r>
    </w:p>
    <w:p w14:paraId="22D2EE0E" w14:textId="77777777" w:rsidR="00BE6DB6" w:rsidRDefault="00BE6DB6" w:rsidP="00CB5C79">
      <w:pPr>
        <w:pStyle w:val="Paragrafoelenco"/>
        <w:widowControl w:val="0"/>
        <w:numPr>
          <w:ilvl w:val="0"/>
          <w:numId w:val="35"/>
        </w:numPr>
        <w:tabs>
          <w:tab w:val="left" w:pos="759"/>
        </w:tabs>
        <w:autoSpaceDE w:val="0"/>
        <w:autoSpaceDN w:val="0"/>
        <w:spacing w:before="96" w:after="0"/>
        <w:ind w:left="758" w:hanging="262"/>
        <w:contextualSpacing w:val="0"/>
        <w:rPr>
          <w:rFonts w:ascii="Trebuchet MS" w:eastAsia="Arial" w:hAnsi="Trebuchet MS"/>
          <w:color w:val="000000"/>
          <w:sz w:val="24"/>
          <w:lang w:eastAsia="zh-CN"/>
        </w:rPr>
      </w:pPr>
      <w:r>
        <w:rPr>
          <w:rFonts w:ascii="Trebuchet MS" w:eastAsia="Arial" w:hAnsi="Trebuchet MS"/>
          <w:color w:val="000000"/>
          <w:sz w:val="24"/>
          <w:lang w:eastAsia="zh-CN"/>
        </w:rPr>
        <w:t xml:space="preserve">Nota Prot. 51452 del 14/11/2022 del </w:t>
      </w:r>
      <w:r w:rsidRPr="00711F08">
        <w:rPr>
          <w:rFonts w:ascii="Trebuchet MS" w:eastAsia="Arial" w:hAnsi="Trebuchet MS"/>
          <w:color w:val="000000"/>
          <w:sz w:val="24"/>
          <w:lang w:eastAsia="zh-CN"/>
        </w:rPr>
        <w:t>Dipartimento Regionale dell’Istruzione, dell’università e del diritto allo studio della Regione Siciliana</w:t>
      </w:r>
      <w:r>
        <w:rPr>
          <w:rFonts w:ascii="Trebuchet MS" w:eastAsia="Arial" w:hAnsi="Trebuchet MS"/>
          <w:color w:val="000000"/>
          <w:sz w:val="24"/>
          <w:lang w:eastAsia="zh-CN"/>
        </w:rPr>
        <w:t xml:space="preserve">– Servizio 5; </w:t>
      </w:r>
    </w:p>
    <w:p w14:paraId="11035419" w14:textId="77777777" w:rsidR="00BE6DB6" w:rsidRDefault="00BE6DB6" w:rsidP="00CB5C79">
      <w:pPr>
        <w:pStyle w:val="Paragrafoelenco"/>
        <w:widowControl w:val="0"/>
        <w:numPr>
          <w:ilvl w:val="0"/>
          <w:numId w:val="35"/>
        </w:numPr>
        <w:tabs>
          <w:tab w:val="left" w:pos="759"/>
        </w:tabs>
        <w:autoSpaceDE w:val="0"/>
        <w:autoSpaceDN w:val="0"/>
        <w:spacing w:before="96" w:after="0"/>
        <w:ind w:left="758" w:hanging="262"/>
        <w:contextualSpacing w:val="0"/>
        <w:rPr>
          <w:rFonts w:ascii="Trebuchet MS" w:eastAsia="Arial" w:hAnsi="Trebuchet MS"/>
          <w:color w:val="000000"/>
          <w:sz w:val="24"/>
          <w:lang w:eastAsia="zh-CN"/>
        </w:rPr>
      </w:pPr>
      <w:r>
        <w:rPr>
          <w:rFonts w:ascii="Trebuchet MS" w:eastAsia="Arial" w:hAnsi="Trebuchet MS"/>
          <w:color w:val="000000"/>
          <w:sz w:val="24"/>
          <w:lang w:eastAsia="zh-CN"/>
        </w:rPr>
        <w:t>Schede (allegate alla circolare di cui al punto 1) riepilogative con l’indicazione delle quote di assegnazione delle risorse da parte del Ministero dell’Università e della ricerca;</w:t>
      </w:r>
    </w:p>
    <w:p w14:paraId="47BE01B9" w14:textId="77777777" w:rsidR="00BE6DB6" w:rsidRDefault="00BE6DB6" w:rsidP="00CB5C79">
      <w:pPr>
        <w:pStyle w:val="Paragrafoelenco"/>
        <w:widowControl w:val="0"/>
        <w:numPr>
          <w:ilvl w:val="0"/>
          <w:numId w:val="35"/>
        </w:numPr>
        <w:tabs>
          <w:tab w:val="left" w:pos="759"/>
        </w:tabs>
        <w:autoSpaceDE w:val="0"/>
        <w:autoSpaceDN w:val="0"/>
        <w:spacing w:before="96" w:after="0"/>
        <w:ind w:left="758" w:hanging="262"/>
        <w:contextualSpacing w:val="0"/>
        <w:rPr>
          <w:rFonts w:ascii="Trebuchet MS" w:eastAsia="Arial" w:hAnsi="Trebuchet MS"/>
          <w:color w:val="000000"/>
          <w:sz w:val="24"/>
          <w:lang w:eastAsia="zh-CN"/>
        </w:rPr>
      </w:pPr>
      <w:r w:rsidRPr="00711F08">
        <w:rPr>
          <w:rFonts w:ascii="Trebuchet MS" w:eastAsia="Arial" w:hAnsi="Trebuchet MS"/>
          <w:color w:val="000000"/>
          <w:sz w:val="24"/>
          <w:lang w:eastAsia="zh-CN"/>
        </w:rPr>
        <w:t>Decreto Direttoriale n. 1235 del 29-7-2022</w:t>
      </w:r>
      <w:r>
        <w:rPr>
          <w:rFonts w:ascii="Trebuchet MS" w:eastAsia="Arial" w:hAnsi="Trebuchet MS"/>
          <w:color w:val="000000"/>
          <w:sz w:val="24"/>
          <w:lang w:eastAsia="zh-CN"/>
        </w:rPr>
        <w:t>;</w:t>
      </w:r>
    </w:p>
    <w:p w14:paraId="5F54EA5A" w14:textId="77777777" w:rsidR="00BE6DB6" w:rsidRDefault="00BE6DB6" w:rsidP="00CB5C79">
      <w:pPr>
        <w:pStyle w:val="Paragrafoelenco"/>
        <w:widowControl w:val="0"/>
        <w:numPr>
          <w:ilvl w:val="0"/>
          <w:numId w:val="35"/>
        </w:numPr>
        <w:tabs>
          <w:tab w:val="left" w:pos="759"/>
        </w:tabs>
        <w:autoSpaceDE w:val="0"/>
        <w:autoSpaceDN w:val="0"/>
        <w:spacing w:before="96" w:after="0"/>
        <w:ind w:left="758" w:hanging="262"/>
        <w:contextualSpacing w:val="0"/>
        <w:rPr>
          <w:rFonts w:ascii="Trebuchet MS" w:eastAsia="Arial" w:hAnsi="Trebuchet MS"/>
          <w:color w:val="000000"/>
          <w:sz w:val="24"/>
          <w:lang w:eastAsia="zh-CN"/>
        </w:rPr>
      </w:pPr>
      <w:r>
        <w:rPr>
          <w:rFonts w:ascii="Trebuchet MS" w:eastAsia="Arial" w:hAnsi="Trebuchet MS"/>
          <w:color w:val="000000"/>
          <w:sz w:val="24"/>
          <w:lang w:eastAsia="zh-CN"/>
        </w:rPr>
        <w:t>Dettaglio singoli capitoli di spesa</w:t>
      </w:r>
    </w:p>
    <w:p w14:paraId="57AF57DC" w14:textId="77777777" w:rsidR="00BE6DB6" w:rsidRPr="00711F08" w:rsidRDefault="00BE6DB6" w:rsidP="00CB5C79">
      <w:pPr>
        <w:widowControl w:val="0"/>
        <w:tabs>
          <w:tab w:val="left" w:pos="759"/>
        </w:tabs>
        <w:autoSpaceDE w:val="0"/>
        <w:autoSpaceDN w:val="0"/>
        <w:spacing w:before="96" w:after="0"/>
        <w:ind w:left="496" w:firstLine="0"/>
        <w:rPr>
          <w:rFonts w:ascii="Trebuchet MS" w:eastAsia="Arial" w:hAnsi="Trebuchet MS"/>
          <w:color w:val="000000"/>
          <w:sz w:val="24"/>
          <w:lang w:eastAsia="zh-CN"/>
        </w:rPr>
      </w:pPr>
    </w:p>
    <w:p w14:paraId="7CCA729A" w14:textId="77777777" w:rsidR="00BE6DB6" w:rsidRPr="00711F08" w:rsidRDefault="00BE6DB6" w:rsidP="00CB5C79">
      <w:pPr>
        <w:ind w:firstLine="0"/>
        <w:rPr>
          <w:rFonts w:ascii="Trebuchet MS" w:eastAsia="Arial" w:hAnsi="Trebuchet MS"/>
          <w:color w:val="000000"/>
          <w:sz w:val="24"/>
          <w:lang w:eastAsia="zh-CN"/>
        </w:rPr>
      </w:pPr>
      <w:r w:rsidRPr="00711F08">
        <w:rPr>
          <w:rFonts w:ascii="Trebuchet MS" w:eastAsia="Arial" w:hAnsi="Trebuchet MS"/>
          <w:color w:val="000000"/>
          <w:sz w:val="24"/>
          <w:lang w:eastAsia="zh-CN"/>
        </w:rPr>
        <w:t xml:space="preserve">Il Collegio dopo aver acquisito ogni utile notizia al riguardo ed aver effettuato le opportune verifiche alla suindicata proposta di Variazione, redige la </w:t>
      </w:r>
      <w:r w:rsidRPr="00711F08">
        <w:rPr>
          <w:rFonts w:ascii="Trebuchet MS" w:eastAsia="Arial" w:hAnsi="Trebuchet MS"/>
          <w:b/>
          <w:bCs/>
          <w:color w:val="000000"/>
          <w:sz w:val="24"/>
          <w:u w:val="single"/>
          <w:lang w:eastAsia="zh-CN"/>
        </w:rPr>
        <w:t>relazione che viene allegata (All.1) al presente verbale e ne costituisce parte integrante.</w:t>
      </w:r>
    </w:p>
    <w:p w14:paraId="7D9B7C6C" w14:textId="77777777" w:rsidR="00BE6DB6" w:rsidRPr="00711F08" w:rsidRDefault="00BE6DB6" w:rsidP="00CB5C79">
      <w:pPr>
        <w:ind w:firstLine="0"/>
        <w:rPr>
          <w:rFonts w:ascii="Trebuchet MS" w:eastAsia="Calibri" w:hAnsi="Trebuchet MS"/>
          <w:color w:val="000000"/>
          <w:sz w:val="24"/>
        </w:rPr>
      </w:pPr>
      <w:r w:rsidRPr="00711F08">
        <w:rPr>
          <w:rFonts w:ascii="Trebuchet MS" w:eastAsia="Arial" w:hAnsi="Trebuchet MS"/>
          <w:color w:val="000000"/>
          <w:sz w:val="24"/>
          <w:lang w:eastAsia="zh-CN"/>
        </w:rPr>
        <w:t>Il Collegio rammenta, infine, che la delibera di approvazione della variazione di cui trattasi dovrà essere trasmessa al Servizio di Vigilanza presso il Dipartimento Regionale dell’Istruzione, dell’università e del diritto allo studio della Regione Siciliana.</w:t>
      </w:r>
    </w:p>
    <w:p w14:paraId="51012C73" w14:textId="10890570" w:rsidR="00BE6DB6" w:rsidRPr="00711F08" w:rsidRDefault="00BE6DB6" w:rsidP="00CB5C79">
      <w:pPr>
        <w:ind w:firstLine="0"/>
        <w:rPr>
          <w:rFonts w:ascii="Trebuchet MS" w:eastAsia="Calibri" w:hAnsi="Trebuchet MS"/>
          <w:color w:val="000000"/>
          <w:sz w:val="24"/>
        </w:rPr>
      </w:pPr>
      <w:r w:rsidRPr="00711F08">
        <w:rPr>
          <w:rFonts w:ascii="Trebuchet MS" w:eastAsia="Calibri" w:hAnsi="Trebuchet MS"/>
          <w:color w:val="000000"/>
          <w:sz w:val="24"/>
        </w:rPr>
        <w:t xml:space="preserve">Non essendovi altre questioni da trattare, la riunione termina alle ore </w:t>
      </w:r>
      <w:r w:rsidRPr="00711F08">
        <w:rPr>
          <w:rFonts w:ascii="Trebuchet MS" w:eastAsia="Arial" w:hAnsi="Trebuchet MS"/>
          <w:color w:val="000000"/>
          <w:sz w:val="24"/>
          <w:lang w:eastAsia="zh-CN"/>
        </w:rPr>
        <w:t>1</w:t>
      </w:r>
      <w:r w:rsidR="005466E1">
        <w:rPr>
          <w:rFonts w:ascii="Trebuchet MS" w:eastAsia="Arial" w:hAnsi="Trebuchet MS"/>
          <w:color w:val="000000"/>
          <w:sz w:val="24"/>
          <w:lang w:eastAsia="zh-CN"/>
        </w:rPr>
        <w:t>6:30</w:t>
      </w:r>
      <w:r w:rsidRPr="00711F08">
        <w:rPr>
          <w:rFonts w:ascii="Trebuchet MS" w:eastAsia="Calibri" w:hAnsi="Trebuchet MS"/>
          <w:color w:val="000000"/>
          <w:sz w:val="24"/>
        </w:rPr>
        <w:t xml:space="preserve"> previa stesura del presente verbale, che viene successivamente inserito nell’apposito registro.</w:t>
      </w:r>
    </w:p>
    <w:p w14:paraId="3513234D" w14:textId="77777777" w:rsidR="00BE6DB6" w:rsidRPr="00711F08" w:rsidRDefault="00BE6DB6" w:rsidP="00CB5C79">
      <w:pPr>
        <w:spacing w:after="0"/>
        <w:ind w:firstLine="0"/>
        <w:rPr>
          <w:rFonts w:ascii="Trebuchet MS" w:hAnsi="Trebuchet MS"/>
          <w:sz w:val="24"/>
        </w:rPr>
      </w:pPr>
    </w:p>
    <w:p w14:paraId="3A3E0D8D" w14:textId="77777777" w:rsidR="00BE6DB6" w:rsidRPr="00711F08" w:rsidRDefault="00BE6DB6" w:rsidP="00CB5C79">
      <w:pPr>
        <w:spacing w:after="0"/>
        <w:ind w:firstLine="0"/>
        <w:rPr>
          <w:rFonts w:ascii="Trebuchet MS" w:hAnsi="Trebuchet MS"/>
          <w:sz w:val="24"/>
        </w:rPr>
      </w:pPr>
      <w:r w:rsidRPr="00711F08">
        <w:rPr>
          <w:rFonts w:ascii="Trebuchet MS" w:hAnsi="Trebuchet MS"/>
          <w:sz w:val="24"/>
        </w:rPr>
        <w:t>Letto, confermato e sottoscritto.</w:t>
      </w:r>
    </w:p>
    <w:p w14:paraId="799AA61F" w14:textId="77777777" w:rsidR="00BE6DB6" w:rsidRPr="00711F08" w:rsidRDefault="00BE6DB6" w:rsidP="00CB5C79">
      <w:pPr>
        <w:spacing w:after="0"/>
        <w:ind w:firstLine="0"/>
        <w:rPr>
          <w:rFonts w:ascii="Trebuchet MS" w:hAnsi="Trebuchet MS"/>
          <w:sz w:val="24"/>
        </w:rPr>
      </w:pPr>
    </w:p>
    <w:p w14:paraId="3CE3F38A" w14:textId="77777777" w:rsidR="00BE6DB6" w:rsidRPr="00711F08" w:rsidRDefault="00BE6DB6" w:rsidP="00BE6DB6">
      <w:pPr>
        <w:ind w:firstLine="0"/>
        <w:rPr>
          <w:rFonts w:ascii="Trebuchet MS" w:hAnsi="Trebuchet MS"/>
          <w:b/>
          <w:sz w:val="24"/>
        </w:rPr>
      </w:pPr>
      <w:r w:rsidRPr="00711F08">
        <w:rPr>
          <w:rFonts w:ascii="Trebuchet MS" w:hAnsi="Trebuchet MS"/>
          <w:b/>
          <w:sz w:val="24"/>
        </w:rPr>
        <w:t>Il Collegio dei Revisori dei conti/sindacale</w:t>
      </w:r>
    </w:p>
    <w:p w14:paraId="1002CDC7" w14:textId="77777777" w:rsidR="00BE6DB6" w:rsidRPr="00711F08" w:rsidRDefault="00BE6DB6" w:rsidP="00BE6DB6">
      <w:pPr>
        <w:tabs>
          <w:tab w:val="left" w:pos="5103"/>
        </w:tabs>
        <w:ind w:firstLine="0"/>
        <w:rPr>
          <w:rFonts w:ascii="Trebuchet MS" w:hAnsi="Trebuchet MS"/>
          <w:sz w:val="24"/>
        </w:rPr>
      </w:pPr>
      <w:r w:rsidRPr="00711F08">
        <w:rPr>
          <w:rFonts w:ascii="Trebuchet MS" w:hAnsi="Trebuchet MS"/>
          <w:sz w:val="24"/>
        </w:rPr>
        <w:t xml:space="preserve">Dott. ……………………    </w:t>
      </w:r>
      <w:r w:rsidRPr="00711F08">
        <w:rPr>
          <w:rFonts w:ascii="Trebuchet MS" w:hAnsi="Trebuchet MS"/>
          <w:sz w:val="24"/>
        </w:rPr>
        <w:tab/>
      </w:r>
      <w:r w:rsidRPr="00711F08">
        <w:rPr>
          <w:rFonts w:ascii="Trebuchet MS" w:hAnsi="Trebuchet MS"/>
          <w:sz w:val="24"/>
        </w:rPr>
        <w:tab/>
        <w:t xml:space="preserve">         </w:t>
      </w:r>
      <w:r w:rsidRPr="00711F08">
        <w:rPr>
          <w:rFonts w:ascii="Trebuchet MS" w:hAnsi="Trebuchet MS"/>
          <w:sz w:val="24"/>
        </w:rPr>
        <w:tab/>
        <w:t xml:space="preserve">(Presidente)    </w:t>
      </w:r>
    </w:p>
    <w:p w14:paraId="569CFA32" w14:textId="77777777" w:rsidR="00BE6DB6" w:rsidRPr="00711F08" w:rsidRDefault="00BE6DB6" w:rsidP="00BE6DB6">
      <w:pPr>
        <w:tabs>
          <w:tab w:val="left" w:pos="5103"/>
        </w:tabs>
        <w:ind w:firstLine="0"/>
        <w:rPr>
          <w:rFonts w:ascii="Trebuchet MS" w:hAnsi="Trebuchet MS"/>
          <w:sz w:val="24"/>
        </w:rPr>
      </w:pPr>
      <w:r w:rsidRPr="00711F08">
        <w:rPr>
          <w:rFonts w:ascii="Trebuchet MS" w:hAnsi="Trebuchet MS"/>
          <w:sz w:val="24"/>
        </w:rPr>
        <w:t xml:space="preserve">Dott. ……………………   </w:t>
      </w:r>
      <w:r w:rsidRPr="00711F08">
        <w:rPr>
          <w:rFonts w:ascii="Trebuchet MS" w:hAnsi="Trebuchet MS"/>
          <w:sz w:val="24"/>
        </w:rPr>
        <w:tab/>
      </w:r>
      <w:r w:rsidRPr="00711F08">
        <w:rPr>
          <w:rFonts w:ascii="Trebuchet MS" w:hAnsi="Trebuchet MS"/>
          <w:sz w:val="24"/>
        </w:rPr>
        <w:tab/>
        <w:t xml:space="preserve">      </w:t>
      </w:r>
      <w:r w:rsidRPr="00711F08">
        <w:rPr>
          <w:rFonts w:ascii="Trebuchet MS" w:hAnsi="Trebuchet MS"/>
          <w:sz w:val="24"/>
        </w:rPr>
        <w:tab/>
        <w:t xml:space="preserve">(Componente)   </w:t>
      </w:r>
    </w:p>
    <w:p w14:paraId="5F374520" w14:textId="77777777" w:rsidR="00BE6DB6" w:rsidRPr="00711F08" w:rsidRDefault="00BE6DB6" w:rsidP="00BE6DB6">
      <w:pPr>
        <w:tabs>
          <w:tab w:val="left" w:pos="5103"/>
        </w:tabs>
        <w:ind w:firstLine="0"/>
        <w:rPr>
          <w:rFonts w:ascii="Trebuchet MS" w:eastAsia="Calibri" w:hAnsi="Trebuchet MS"/>
          <w:color w:val="000000"/>
          <w:sz w:val="24"/>
        </w:rPr>
      </w:pPr>
      <w:r w:rsidRPr="00711F08">
        <w:rPr>
          <w:rFonts w:ascii="Trebuchet MS" w:hAnsi="Trebuchet MS"/>
          <w:sz w:val="24"/>
        </w:rPr>
        <w:t xml:space="preserve">Dott. ……………………   </w:t>
      </w:r>
      <w:r w:rsidRPr="00711F08">
        <w:rPr>
          <w:rFonts w:ascii="Trebuchet MS" w:hAnsi="Trebuchet MS"/>
          <w:sz w:val="24"/>
        </w:rPr>
        <w:tab/>
      </w:r>
      <w:r w:rsidRPr="00711F08">
        <w:rPr>
          <w:rFonts w:ascii="Trebuchet MS" w:hAnsi="Trebuchet MS"/>
          <w:sz w:val="24"/>
        </w:rPr>
        <w:tab/>
        <w:t xml:space="preserve">         </w:t>
      </w:r>
      <w:r w:rsidRPr="00711F08">
        <w:rPr>
          <w:rFonts w:ascii="Trebuchet MS" w:hAnsi="Trebuchet MS"/>
          <w:sz w:val="24"/>
        </w:rPr>
        <w:tab/>
        <w:t xml:space="preserve">(Componente)   </w:t>
      </w:r>
    </w:p>
    <w:p w14:paraId="6663CB38" w14:textId="77777777" w:rsidR="00BE6DB6" w:rsidRPr="00711F08" w:rsidRDefault="00BE6DB6" w:rsidP="00BE6DB6">
      <w:pPr>
        <w:spacing w:after="0"/>
        <w:ind w:firstLine="0"/>
        <w:jc w:val="center"/>
        <w:rPr>
          <w:rFonts w:ascii="Trebuchet MS" w:hAnsi="Trebuchet MS"/>
          <w:b/>
          <w:bCs/>
          <w:kern w:val="28"/>
          <w:sz w:val="24"/>
          <w:lang w:eastAsia="x-none"/>
        </w:rPr>
      </w:pPr>
    </w:p>
    <w:p w14:paraId="383CEA7A" w14:textId="77777777" w:rsidR="005466E1" w:rsidRDefault="005466E1" w:rsidP="00BE6DB6">
      <w:pPr>
        <w:spacing w:after="0"/>
        <w:ind w:firstLine="0"/>
        <w:jc w:val="center"/>
        <w:rPr>
          <w:rFonts w:ascii="Trebuchet MS" w:hAnsi="Trebuchet MS"/>
          <w:b/>
          <w:bCs/>
          <w:kern w:val="28"/>
          <w:sz w:val="24"/>
          <w:lang w:eastAsia="x-none"/>
        </w:rPr>
      </w:pPr>
    </w:p>
    <w:p w14:paraId="4A6E914A" w14:textId="77777777" w:rsidR="005466E1" w:rsidRDefault="005466E1" w:rsidP="00BE6DB6">
      <w:pPr>
        <w:spacing w:after="0"/>
        <w:ind w:firstLine="0"/>
        <w:jc w:val="center"/>
        <w:rPr>
          <w:rFonts w:ascii="Trebuchet MS" w:hAnsi="Trebuchet MS"/>
          <w:b/>
          <w:bCs/>
          <w:kern w:val="28"/>
          <w:sz w:val="24"/>
          <w:lang w:eastAsia="x-none"/>
        </w:rPr>
      </w:pPr>
    </w:p>
    <w:p w14:paraId="44A4ADDB" w14:textId="77777777" w:rsidR="005466E1" w:rsidRDefault="005466E1" w:rsidP="00BE6DB6">
      <w:pPr>
        <w:spacing w:after="0"/>
        <w:ind w:firstLine="0"/>
        <w:jc w:val="center"/>
        <w:rPr>
          <w:rFonts w:ascii="Trebuchet MS" w:hAnsi="Trebuchet MS"/>
          <w:b/>
          <w:bCs/>
          <w:kern w:val="28"/>
          <w:sz w:val="24"/>
          <w:lang w:eastAsia="x-none"/>
        </w:rPr>
      </w:pPr>
    </w:p>
    <w:p w14:paraId="506FF3D3" w14:textId="77777777" w:rsidR="005466E1" w:rsidRDefault="005466E1" w:rsidP="00BE6DB6">
      <w:pPr>
        <w:spacing w:after="0"/>
        <w:ind w:firstLine="0"/>
        <w:jc w:val="center"/>
        <w:rPr>
          <w:rFonts w:ascii="Trebuchet MS" w:hAnsi="Trebuchet MS"/>
          <w:b/>
          <w:bCs/>
          <w:kern w:val="28"/>
          <w:sz w:val="24"/>
          <w:lang w:eastAsia="x-none"/>
        </w:rPr>
      </w:pPr>
    </w:p>
    <w:p w14:paraId="331E6B83" w14:textId="77777777" w:rsidR="005466E1" w:rsidRDefault="005466E1" w:rsidP="00BE6DB6">
      <w:pPr>
        <w:spacing w:after="0"/>
        <w:ind w:firstLine="0"/>
        <w:jc w:val="center"/>
        <w:rPr>
          <w:rFonts w:ascii="Trebuchet MS" w:hAnsi="Trebuchet MS"/>
          <w:b/>
          <w:bCs/>
          <w:kern w:val="28"/>
          <w:sz w:val="24"/>
          <w:lang w:eastAsia="x-none"/>
        </w:rPr>
      </w:pPr>
    </w:p>
    <w:p w14:paraId="31302C1F" w14:textId="77777777" w:rsidR="005466E1" w:rsidRDefault="005466E1" w:rsidP="00BE6DB6">
      <w:pPr>
        <w:spacing w:after="0"/>
        <w:ind w:firstLine="0"/>
        <w:jc w:val="center"/>
        <w:rPr>
          <w:rFonts w:ascii="Trebuchet MS" w:hAnsi="Trebuchet MS"/>
          <w:b/>
          <w:bCs/>
          <w:kern w:val="28"/>
          <w:sz w:val="24"/>
          <w:lang w:eastAsia="x-none"/>
        </w:rPr>
      </w:pPr>
    </w:p>
    <w:p w14:paraId="0C3E2A00" w14:textId="77777777" w:rsidR="005466E1" w:rsidRDefault="005466E1" w:rsidP="00BE6DB6">
      <w:pPr>
        <w:spacing w:after="0"/>
        <w:ind w:firstLine="0"/>
        <w:jc w:val="center"/>
        <w:rPr>
          <w:rFonts w:ascii="Trebuchet MS" w:hAnsi="Trebuchet MS"/>
          <w:b/>
          <w:bCs/>
          <w:kern w:val="28"/>
          <w:sz w:val="24"/>
          <w:lang w:eastAsia="x-none"/>
        </w:rPr>
      </w:pPr>
    </w:p>
    <w:p w14:paraId="2A558D07" w14:textId="77777777" w:rsidR="005466E1" w:rsidRDefault="005466E1" w:rsidP="00BE6DB6">
      <w:pPr>
        <w:spacing w:after="0"/>
        <w:ind w:firstLine="0"/>
        <w:jc w:val="center"/>
        <w:rPr>
          <w:rFonts w:ascii="Trebuchet MS" w:hAnsi="Trebuchet MS"/>
          <w:b/>
          <w:bCs/>
          <w:kern w:val="28"/>
          <w:sz w:val="24"/>
          <w:lang w:eastAsia="x-none"/>
        </w:rPr>
      </w:pPr>
    </w:p>
    <w:p w14:paraId="150A2CE2" w14:textId="77777777" w:rsidR="005466E1" w:rsidRDefault="005466E1" w:rsidP="00BE6DB6">
      <w:pPr>
        <w:spacing w:after="0"/>
        <w:ind w:firstLine="0"/>
        <w:jc w:val="center"/>
        <w:rPr>
          <w:rFonts w:ascii="Trebuchet MS" w:hAnsi="Trebuchet MS"/>
          <w:b/>
          <w:bCs/>
          <w:kern w:val="28"/>
          <w:sz w:val="24"/>
          <w:lang w:eastAsia="x-none"/>
        </w:rPr>
      </w:pPr>
    </w:p>
    <w:p w14:paraId="442E08D8" w14:textId="77777777" w:rsidR="005466E1" w:rsidRDefault="005466E1" w:rsidP="00BE6DB6">
      <w:pPr>
        <w:spacing w:after="0"/>
        <w:ind w:firstLine="0"/>
        <w:jc w:val="center"/>
        <w:rPr>
          <w:rFonts w:ascii="Trebuchet MS" w:hAnsi="Trebuchet MS"/>
          <w:b/>
          <w:bCs/>
          <w:kern w:val="28"/>
          <w:sz w:val="24"/>
          <w:lang w:eastAsia="x-none"/>
        </w:rPr>
      </w:pPr>
    </w:p>
    <w:p w14:paraId="2F82EA1C" w14:textId="77777777" w:rsidR="005466E1" w:rsidRDefault="005466E1" w:rsidP="00BE6DB6">
      <w:pPr>
        <w:spacing w:after="0"/>
        <w:ind w:firstLine="0"/>
        <w:jc w:val="center"/>
        <w:rPr>
          <w:rFonts w:ascii="Trebuchet MS" w:hAnsi="Trebuchet MS"/>
          <w:b/>
          <w:bCs/>
          <w:kern w:val="28"/>
          <w:sz w:val="24"/>
          <w:lang w:eastAsia="x-none"/>
        </w:rPr>
      </w:pPr>
    </w:p>
    <w:p w14:paraId="01B7E498" w14:textId="77777777" w:rsidR="005466E1" w:rsidRDefault="005466E1" w:rsidP="00BE6DB6">
      <w:pPr>
        <w:spacing w:after="0"/>
        <w:ind w:firstLine="0"/>
        <w:jc w:val="center"/>
        <w:rPr>
          <w:rFonts w:ascii="Trebuchet MS" w:hAnsi="Trebuchet MS"/>
          <w:b/>
          <w:bCs/>
          <w:kern w:val="28"/>
          <w:sz w:val="24"/>
          <w:lang w:eastAsia="x-none"/>
        </w:rPr>
      </w:pPr>
    </w:p>
    <w:p w14:paraId="74BD0A3F" w14:textId="77777777" w:rsidR="005466E1" w:rsidRDefault="005466E1" w:rsidP="00BE6DB6">
      <w:pPr>
        <w:spacing w:after="0"/>
        <w:ind w:firstLine="0"/>
        <w:jc w:val="center"/>
        <w:rPr>
          <w:rFonts w:ascii="Trebuchet MS" w:hAnsi="Trebuchet MS"/>
          <w:b/>
          <w:bCs/>
          <w:kern w:val="28"/>
          <w:sz w:val="24"/>
          <w:lang w:eastAsia="x-none"/>
        </w:rPr>
      </w:pPr>
    </w:p>
    <w:p w14:paraId="76FF6153" w14:textId="77777777" w:rsidR="005466E1" w:rsidRDefault="005466E1" w:rsidP="00BE6DB6">
      <w:pPr>
        <w:spacing w:after="0"/>
        <w:ind w:firstLine="0"/>
        <w:jc w:val="center"/>
        <w:rPr>
          <w:rFonts w:ascii="Trebuchet MS" w:hAnsi="Trebuchet MS"/>
          <w:b/>
          <w:bCs/>
          <w:kern w:val="28"/>
          <w:sz w:val="24"/>
          <w:lang w:eastAsia="x-none"/>
        </w:rPr>
      </w:pPr>
    </w:p>
    <w:p w14:paraId="10F5FAF2" w14:textId="77777777" w:rsidR="005466E1" w:rsidRDefault="005466E1" w:rsidP="00BE6DB6">
      <w:pPr>
        <w:spacing w:after="0"/>
        <w:ind w:firstLine="0"/>
        <w:jc w:val="center"/>
        <w:rPr>
          <w:rFonts w:ascii="Trebuchet MS" w:hAnsi="Trebuchet MS"/>
          <w:b/>
          <w:bCs/>
          <w:kern w:val="28"/>
          <w:sz w:val="24"/>
          <w:lang w:eastAsia="x-none"/>
        </w:rPr>
      </w:pPr>
    </w:p>
    <w:p w14:paraId="326AE5AE" w14:textId="77777777" w:rsidR="005466E1" w:rsidRDefault="005466E1" w:rsidP="00BE6DB6">
      <w:pPr>
        <w:spacing w:after="0"/>
        <w:ind w:firstLine="0"/>
        <w:jc w:val="center"/>
        <w:rPr>
          <w:rFonts w:ascii="Trebuchet MS" w:hAnsi="Trebuchet MS"/>
          <w:b/>
          <w:bCs/>
          <w:kern w:val="28"/>
          <w:sz w:val="24"/>
          <w:lang w:eastAsia="x-none"/>
        </w:rPr>
      </w:pPr>
    </w:p>
    <w:p w14:paraId="1D780115" w14:textId="47A8D11B" w:rsidR="00BE6DB6" w:rsidRPr="00465088" w:rsidRDefault="00BE6DB6" w:rsidP="00BE6DB6">
      <w:pPr>
        <w:spacing w:after="0"/>
        <w:ind w:firstLine="0"/>
        <w:jc w:val="center"/>
        <w:rPr>
          <w:rFonts w:ascii="Trebuchet MS" w:hAnsi="Trebuchet MS"/>
          <w:b/>
          <w:bCs/>
          <w:kern w:val="28"/>
          <w:sz w:val="24"/>
          <w:lang w:eastAsia="x-none"/>
        </w:rPr>
      </w:pPr>
      <w:r w:rsidRPr="00465088">
        <w:rPr>
          <w:rFonts w:ascii="Trebuchet MS" w:hAnsi="Trebuchet MS"/>
          <w:b/>
          <w:bCs/>
          <w:kern w:val="28"/>
          <w:sz w:val="24"/>
          <w:lang w:eastAsia="x-none"/>
        </w:rPr>
        <w:t>Allegato 1</w:t>
      </w:r>
    </w:p>
    <w:p w14:paraId="1FCE3F06" w14:textId="77777777" w:rsidR="00BE6DB6" w:rsidRPr="00465088" w:rsidRDefault="00BE6DB6" w:rsidP="00BE6DB6">
      <w:pPr>
        <w:spacing w:after="0"/>
        <w:ind w:firstLine="0"/>
        <w:jc w:val="center"/>
        <w:rPr>
          <w:rFonts w:ascii="Trebuchet MS" w:hAnsi="Trebuchet MS"/>
          <w:b/>
          <w:bCs/>
          <w:kern w:val="28"/>
          <w:sz w:val="24"/>
          <w:lang w:eastAsia="x-none"/>
        </w:rPr>
      </w:pPr>
    </w:p>
    <w:p w14:paraId="46548C17" w14:textId="77777777" w:rsidR="00BE6DB6" w:rsidRPr="00465088" w:rsidRDefault="00BE6DB6" w:rsidP="00BE6DB6">
      <w:pPr>
        <w:spacing w:after="0" w:line="360" w:lineRule="auto"/>
        <w:ind w:firstLine="0"/>
        <w:jc w:val="center"/>
        <w:rPr>
          <w:rFonts w:ascii="Trebuchet MS" w:hAnsi="Trebuchet MS"/>
          <w:b/>
          <w:bCs/>
          <w:sz w:val="24"/>
        </w:rPr>
      </w:pPr>
      <w:r w:rsidRPr="00465088">
        <w:rPr>
          <w:rFonts w:ascii="Trebuchet MS" w:hAnsi="Trebuchet MS"/>
          <w:b/>
          <w:bCs/>
          <w:sz w:val="24"/>
        </w:rPr>
        <w:t>RELAZIONE RELATIVA ALLA VARIAZIONE AL BILANCIO DI PREVISIONE 2022/20024 PER L’ESERCIZIO FINANZIARIO 2022</w:t>
      </w:r>
    </w:p>
    <w:p w14:paraId="348F3010" w14:textId="77777777" w:rsidR="00BE6DB6" w:rsidRPr="00465088" w:rsidRDefault="00BE6DB6" w:rsidP="00BE6DB6">
      <w:pPr>
        <w:spacing w:after="0" w:line="360" w:lineRule="auto"/>
        <w:ind w:firstLine="0"/>
        <w:jc w:val="center"/>
        <w:rPr>
          <w:rFonts w:ascii="Trebuchet MS" w:hAnsi="Trebuchet MS"/>
          <w:b/>
          <w:bCs/>
          <w:sz w:val="24"/>
        </w:rPr>
      </w:pPr>
      <w:r w:rsidRPr="00465088">
        <w:rPr>
          <w:rFonts w:ascii="Trebuchet MS" w:hAnsi="Trebuchet MS"/>
          <w:b/>
          <w:bCs/>
          <w:sz w:val="24"/>
        </w:rPr>
        <w:t>Parere sulla Proposta di Variazione al Bilancio di previsione anno 2022/2024</w:t>
      </w:r>
    </w:p>
    <w:p w14:paraId="7433AA41" w14:textId="77777777" w:rsidR="00BE6DB6" w:rsidRPr="00BE6DB6" w:rsidRDefault="00BE6DB6" w:rsidP="00BE6DB6">
      <w:pPr>
        <w:spacing w:after="0" w:line="360" w:lineRule="auto"/>
        <w:ind w:firstLine="0"/>
        <w:jc w:val="center"/>
        <w:rPr>
          <w:rFonts w:ascii="Trebuchet MS" w:hAnsi="Trebuchet MS"/>
          <w:sz w:val="24"/>
          <w:highlight w:val="lightGray"/>
        </w:rPr>
      </w:pPr>
    </w:p>
    <w:p w14:paraId="7D1774A6" w14:textId="77777777" w:rsidR="00BE6DB6" w:rsidRPr="00C067F4" w:rsidRDefault="00BE6DB6" w:rsidP="00BE6DB6">
      <w:pPr>
        <w:pStyle w:val="TableParagraph"/>
        <w:tabs>
          <w:tab w:val="left" w:pos="3774"/>
          <w:tab w:val="left" w:pos="5580"/>
        </w:tabs>
        <w:spacing w:before="109" w:line="324" w:lineRule="auto"/>
        <w:ind w:right="68"/>
        <w:jc w:val="both"/>
        <w:rPr>
          <w:rFonts w:ascii="Trebuchet MS" w:hAnsi="Trebuchet MS"/>
          <w:sz w:val="24"/>
        </w:rPr>
      </w:pPr>
      <w:r w:rsidRPr="00C067F4">
        <w:rPr>
          <w:rFonts w:ascii="Trebuchet MS" w:hAnsi="Trebuchet MS"/>
          <w:sz w:val="24"/>
        </w:rPr>
        <w:t xml:space="preserve">Con nota protocollo interno n. </w:t>
      </w:r>
      <w:r w:rsidRPr="00C067F4">
        <w:rPr>
          <w:rFonts w:ascii="Trebuchet MS" w:eastAsia="Arial" w:hAnsi="Trebuchet MS"/>
          <w:color w:val="000000"/>
          <w:sz w:val="24"/>
          <w:lang w:eastAsia="zh-CN"/>
        </w:rPr>
        <w:t>8267</w:t>
      </w:r>
      <w:r w:rsidRPr="00C067F4">
        <w:rPr>
          <w:rFonts w:ascii="Trebuchet MS" w:hAnsi="Trebuchet MS"/>
          <w:sz w:val="24"/>
        </w:rPr>
        <w:t xml:space="preserve"> del 21/11/2022 è stata trasmessa la proposta di variazione (contenente la proposta di delibera predisposta dall’Ufficio Ragioneria dell’Ente, l’atto istruttorio che precede la stessa, l’allegato A/B/C/D alla proposta di delibera di variazione) al bilancio di previsione dell’esercizio finanziario 2022/2024 (adottato quest’ultimo con delibera del C.D.A. n. 08 del 26/04/2022 e approvato con DDS 952 del 27/04/2022 del Dipartimento </w:t>
      </w:r>
      <w:r>
        <w:rPr>
          <w:rFonts w:ascii="Trebuchet MS" w:hAnsi="Trebuchet MS"/>
          <w:sz w:val="24"/>
        </w:rPr>
        <w:t xml:space="preserve">Regionale </w:t>
      </w:r>
      <w:r w:rsidRPr="00C067F4">
        <w:rPr>
          <w:rFonts w:ascii="Trebuchet MS" w:hAnsi="Trebuchet MS"/>
          <w:sz w:val="24"/>
        </w:rPr>
        <w:t>dell'Istruzione</w:t>
      </w:r>
      <w:r>
        <w:rPr>
          <w:rFonts w:ascii="Trebuchet MS" w:hAnsi="Trebuchet MS"/>
          <w:sz w:val="24"/>
        </w:rPr>
        <w:t>)</w:t>
      </w:r>
      <w:r w:rsidRPr="00C067F4">
        <w:rPr>
          <w:rFonts w:ascii="Trebuchet MS" w:hAnsi="Trebuchet MS"/>
          <w:sz w:val="24"/>
        </w:rPr>
        <w:t xml:space="preserve"> esercizio 2022,</w:t>
      </w:r>
      <w:r>
        <w:rPr>
          <w:rFonts w:ascii="Trebuchet MS" w:hAnsi="Trebuchet MS"/>
          <w:sz w:val="24"/>
        </w:rPr>
        <w:t xml:space="preserve"> </w:t>
      </w:r>
      <w:r w:rsidRPr="00C067F4">
        <w:rPr>
          <w:rFonts w:ascii="Trebuchet MS" w:hAnsi="Trebuchet MS"/>
          <w:sz w:val="24"/>
        </w:rPr>
        <w:t xml:space="preserve">sulla quale il Collegio dei </w:t>
      </w:r>
      <w:r>
        <w:rPr>
          <w:rFonts w:ascii="Trebuchet MS" w:hAnsi="Trebuchet MS"/>
          <w:sz w:val="24"/>
        </w:rPr>
        <w:t>R</w:t>
      </w:r>
      <w:r w:rsidRPr="00C067F4">
        <w:rPr>
          <w:rFonts w:ascii="Trebuchet MS" w:hAnsi="Trebuchet MS"/>
          <w:sz w:val="24"/>
        </w:rPr>
        <w:t xml:space="preserve">evisori dei </w:t>
      </w:r>
      <w:r>
        <w:rPr>
          <w:rFonts w:ascii="Trebuchet MS" w:hAnsi="Trebuchet MS"/>
          <w:sz w:val="24"/>
        </w:rPr>
        <w:t>C</w:t>
      </w:r>
      <w:r w:rsidRPr="00C067F4">
        <w:rPr>
          <w:rFonts w:ascii="Trebuchet MS" w:hAnsi="Trebuchet MS"/>
          <w:sz w:val="24"/>
        </w:rPr>
        <w:t>onti, è tenuto a rendere il parere di competenza, in attuazione a quanto previsto dalla legge e dal Regolamento di amministrazione e contabilità.</w:t>
      </w:r>
    </w:p>
    <w:p w14:paraId="07E2FA05" w14:textId="77777777" w:rsidR="00BE6DB6" w:rsidRPr="00C067F4" w:rsidRDefault="00BE6DB6" w:rsidP="00BE6DB6">
      <w:pPr>
        <w:ind w:firstLine="0"/>
        <w:rPr>
          <w:rFonts w:ascii="Trebuchet MS" w:hAnsi="Trebuchet MS"/>
          <w:sz w:val="24"/>
        </w:rPr>
      </w:pPr>
      <w:r w:rsidRPr="00C067F4">
        <w:rPr>
          <w:rFonts w:ascii="Trebuchet MS" w:hAnsi="Trebuchet MS"/>
          <w:sz w:val="24"/>
        </w:rPr>
        <w:t>La proposta di variazione, adeguatamente motivata e corredata dalla pertinente documentazione, riguarda i seguenti eventi modificativi delle risultanze del bilancio:</w:t>
      </w:r>
    </w:p>
    <w:p w14:paraId="299E5315" w14:textId="77777777" w:rsidR="00BE6DB6" w:rsidRDefault="00BE6DB6" w:rsidP="00BE6DB6">
      <w:pPr>
        <w:ind w:firstLine="0"/>
        <w:rPr>
          <w:rFonts w:ascii="Trebuchet MS" w:hAnsi="Trebuchet MS"/>
          <w:sz w:val="24"/>
        </w:rPr>
      </w:pPr>
      <w:r w:rsidRPr="00C067F4">
        <w:rPr>
          <w:rFonts w:ascii="Trebuchet MS" w:hAnsi="Trebuchet MS"/>
          <w:sz w:val="24"/>
        </w:rPr>
        <w:t xml:space="preserve">con nota prot. 51452 del 14/11/2022 il Servizio 5 Diritto allo Studio del </w:t>
      </w:r>
      <w:r>
        <w:rPr>
          <w:rFonts w:ascii="Trebuchet MS" w:hAnsi="Trebuchet MS"/>
          <w:sz w:val="24"/>
        </w:rPr>
        <w:t>D</w:t>
      </w:r>
      <w:r w:rsidRPr="00C067F4">
        <w:rPr>
          <w:rFonts w:ascii="Trebuchet MS" w:hAnsi="Trebuchet MS"/>
          <w:sz w:val="24"/>
        </w:rPr>
        <w:t>ipartimento Istruzione della Regione Siciliana ha trasmesso all’ERSU di Enna le Schede A, B e C inerent</w:t>
      </w:r>
      <w:r>
        <w:rPr>
          <w:rFonts w:ascii="Trebuchet MS" w:hAnsi="Trebuchet MS"/>
          <w:sz w:val="24"/>
        </w:rPr>
        <w:t>i</w:t>
      </w:r>
      <w:r w:rsidRPr="00C067F4">
        <w:rPr>
          <w:rFonts w:ascii="Trebuchet MS" w:hAnsi="Trebuchet MS"/>
          <w:sz w:val="24"/>
        </w:rPr>
        <w:t xml:space="preserve"> </w:t>
      </w:r>
      <w:proofErr w:type="gramStart"/>
      <w:r w:rsidRPr="00C067F4">
        <w:rPr>
          <w:rFonts w:ascii="Trebuchet MS" w:hAnsi="Trebuchet MS"/>
          <w:sz w:val="24"/>
        </w:rPr>
        <w:t>le</w:t>
      </w:r>
      <w:proofErr w:type="gramEnd"/>
      <w:r>
        <w:rPr>
          <w:rFonts w:ascii="Trebuchet MS" w:hAnsi="Trebuchet MS"/>
          <w:sz w:val="24"/>
        </w:rPr>
        <w:t xml:space="preserve"> </w:t>
      </w:r>
      <w:r w:rsidRPr="00C067F4">
        <w:rPr>
          <w:rFonts w:ascii="Trebuchet MS" w:hAnsi="Trebuchet MS"/>
          <w:sz w:val="24"/>
        </w:rPr>
        <w:t xml:space="preserve">somme assegnate </w:t>
      </w:r>
      <w:r>
        <w:rPr>
          <w:rFonts w:ascii="Trebuchet MS" w:eastAsia="Arial" w:hAnsi="Trebuchet MS"/>
          <w:color w:val="000000"/>
          <w:sz w:val="24"/>
          <w:lang w:eastAsia="zh-CN"/>
        </w:rPr>
        <w:t>dal Ministero dell’Università e della ricerca</w:t>
      </w:r>
      <w:r w:rsidRPr="00C067F4">
        <w:rPr>
          <w:rFonts w:ascii="Trebuchet MS" w:hAnsi="Trebuchet MS"/>
          <w:sz w:val="24"/>
        </w:rPr>
        <w:t xml:space="preserve"> per FIS, PON</w:t>
      </w:r>
      <w:r>
        <w:rPr>
          <w:rFonts w:ascii="Trebuchet MS" w:hAnsi="Trebuchet MS"/>
          <w:sz w:val="24"/>
        </w:rPr>
        <w:t>-</w:t>
      </w:r>
      <w:r w:rsidRPr="00C067F4">
        <w:rPr>
          <w:rFonts w:ascii="Trebuchet MS" w:hAnsi="Trebuchet MS"/>
          <w:sz w:val="24"/>
        </w:rPr>
        <w:t>FIS e PNRR</w:t>
      </w:r>
      <w:r>
        <w:rPr>
          <w:rFonts w:ascii="Trebuchet MS" w:hAnsi="Trebuchet MS"/>
          <w:sz w:val="24"/>
        </w:rPr>
        <w:t>-</w:t>
      </w:r>
      <w:r w:rsidRPr="00C067F4">
        <w:rPr>
          <w:rFonts w:ascii="Trebuchet MS" w:hAnsi="Trebuchet MS"/>
          <w:sz w:val="24"/>
        </w:rPr>
        <w:t>FIS per l’anno 2022</w:t>
      </w:r>
      <w:r>
        <w:rPr>
          <w:rFonts w:ascii="Trebuchet MS" w:hAnsi="Trebuchet MS"/>
          <w:sz w:val="24"/>
        </w:rPr>
        <w:t xml:space="preserve"> quantificate in:</w:t>
      </w:r>
    </w:p>
    <w:p w14:paraId="39E6081F" w14:textId="77777777" w:rsidR="00BE6DB6" w:rsidRDefault="00BE6DB6" w:rsidP="00BE6DB6">
      <w:pPr>
        <w:pStyle w:val="Paragrafoelenco"/>
        <w:numPr>
          <w:ilvl w:val="0"/>
          <w:numId w:val="34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Saldo FIS 2022 € 361.124,88</w:t>
      </w:r>
    </w:p>
    <w:p w14:paraId="48D26FA4" w14:textId="77777777" w:rsidR="00BE6DB6" w:rsidRDefault="00BE6DB6" w:rsidP="00BE6DB6">
      <w:pPr>
        <w:pStyle w:val="Paragrafoelenco"/>
        <w:numPr>
          <w:ilvl w:val="0"/>
          <w:numId w:val="34"/>
        </w:numPr>
        <w:rPr>
          <w:rFonts w:ascii="Trebuchet MS" w:hAnsi="Trebuchet MS"/>
          <w:sz w:val="24"/>
        </w:rPr>
      </w:pPr>
      <w:r w:rsidRPr="00465088">
        <w:rPr>
          <w:rFonts w:ascii="Trebuchet MS" w:hAnsi="Trebuchet MS"/>
          <w:sz w:val="24"/>
        </w:rPr>
        <w:t>PNRR-FIS</w:t>
      </w:r>
      <w:r>
        <w:rPr>
          <w:rFonts w:ascii="Trebuchet MS" w:hAnsi="Trebuchet MS"/>
          <w:sz w:val="24"/>
        </w:rPr>
        <w:t xml:space="preserve"> 2022 € 824.233,80</w:t>
      </w:r>
    </w:p>
    <w:p w14:paraId="4C11D360" w14:textId="77777777" w:rsidR="00BE6DB6" w:rsidRDefault="00BE6DB6" w:rsidP="00BE6DB6">
      <w:pPr>
        <w:pStyle w:val="Paragrafoelenco"/>
        <w:numPr>
          <w:ilvl w:val="0"/>
          <w:numId w:val="34"/>
        </w:numPr>
        <w:rPr>
          <w:rFonts w:ascii="Trebuchet MS" w:hAnsi="Trebuchet MS"/>
          <w:sz w:val="24"/>
        </w:rPr>
      </w:pPr>
      <w:r w:rsidRPr="00C067F4">
        <w:rPr>
          <w:rFonts w:ascii="Trebuchet MS" w:hAnsi="Trebuchet MS"/>
          <w:sz w:val="24"/>
        </w:rPr>
        <w:t>PON</w:t>
      </w:r>
      <w:r>
        <w:rPr>
          <w:rFonts w:ascii="Trebuchet MS" w:hAnsi="Trebuchet MS"/>
          <w:sz w:val="24"/>
        </w:rPr>
        <w:t>-</w:t>
      </w:r>
      <w:r w:rsidRPr="00C067F4">
        <w:rPr>
          <w:rFonts w:ascii="Trebuchet MS" w:hAnsi="Trebuchet MS"/>
          <w:sz w:val="24"/>
        </w:rPr>
        <w:t>FIS</w:t>
      </w:r>
      <w:r>
        <w:rPr>
          <w:rFonts w:ascii="Trebuchet MS" w:hAnsi="Trebuchet MS"/>
          <w:sz w:val="24"/>
        </w:rPr>
        <w:t xml:space="preserve"> 2022 € 372.666,70</w:t>
      </w:r>
    </w:p>
    <w:p w14:paraId="62E6D9D2" w14:textId="77777777" w:rsidR="00BE6DB6" w:rsidRPr="00465088" w:rsidRDefault="00BE6DB6" w:rsidP="00BE6DB6">
      <w:pPr>
        <w:ind w:firstLine="0"/>
        <w:rPr>
          <w:rFonts w:ascii="Trebuchet MS" w:hAnsi="Trebuchet MS"/>
          <w:sz w:val="24"/>
        </w:rPr>
      </w:pPr>
      <w:r w:rsidRPr="00465088">
        <w:rPr>
          <w:rFonts w:ascii="Trebuchet MS" w:hAnsi="Trebuchet MS"/>
          <w:sz w:val="24"/>
        </w:rPr>
        <w:t>Tali assegnazioni hanno determinato</w:t>
      </w:r>
      <w:r>
        <w:rPr>
          <w:rFonts w:ascii="Trebuchet MS" w:hAnsi="Trebuchet MS"/>
          <w:sz w:val="24"/>
        </w:rPr>
        <w:t>, così come verrà meglio specificato in seguito, per il saldo FIS minori finanziamenti sul dato previsionale, mentre per i finanziamenti PON E PNRR, non essendo quest’ultimi stati previsti in sede di redazione del bilancio di previsione 2022-2024 esercizio 2022,</w:t>
      </w:r>
      <w:r w:rsidRPr="00465088">
        <w:rPr>
          <w:rFonts w:ascii="Trebuchet MS" w:hAnsi="Trebuchet MS"/>
          <w:sz w:val="24"/>
        </w:rPr>
        <w:t xml:space="preserve"> maggiori stanziamenti per trasferimenti correnti vincolati alle correlate maggiori spese.</w:t>
      </w:r>
    </w:p>
    <w:p w14:paraId="4D3F4639" w14:textId="77777777" w:rsidR="00BE6DB6" w:rsidRPr="00C067F4" w:rsidRDefault="00BE6DB6" w:rsidP="00BE6DB6">
      <w:pPr>
        <w:ind w:firstLine="0"/>
        <w:rPr>
          <w:rFonts w:ascii="Trebuchet MS" w:hAnsi="Trebuchet MS"/>
          <w:b/>
          <w:sz w:val="24"/>
        </w:rPr>
      </w:pPr>
    </w:p>
    <w:p w14:paraId="0F75D8FE" w14:textId="77777777" w:rsidR="00BE6DB6" w:rsidRPr="00C067F4" w:rsidRDefault="00BE6DB6" w:rsidP="00BE6DB6">
      <w:pPr>
        <w:ind w:firstLine="0"/>
        <w:rPr>
          <w:rFonts w:ascii="Trebuchet MS" w:hAnsi="Trebuchet MS"/>
          <w:bCs/>
          <w:sz w:val="24"/>
        </w:rPr>
      </w:pPr>
      <w:r w:rsidRPr="00C067F4">
        <w:rPr>
          <w:rFonts w:ascii="Trebuchet MS" w:hAnsi="Trebuchet MS"/>
          <w:bCs/>
          <w:sz w:val="24"/>
        </w:rPr>
        <w:t xml:space="preserve">Preliminarmente, si rappresenta che con verbale 13 del 29/07/2022 questo </w:t>
      </w:r>
      <w:r>
        <w:rPr>
          <w:rFonts w:ascii="Trebuchet MS" w:hAnsi="Trebuchet MS"/>
          <w:bCs/>
          <w:sz w:val="24"/>
        </w:rPr>
        <w:t>C</w:t>
      </w:r>
      <w:r w:rsidRPr="00C067F4">
        <w:rPr>
          <w:rFonts w:ascii="Trebuchet MS" w:hAnsi="Trebuchet MS"/>
          <w:bCs/>
          <w:sz w:val="24"/>
        </w:rPr>
        <w:t>ollegio ha espresso parere sulla variazione di bilancio riguardante l’applicazione dell’avanzo di Amministrazione che hanno dato vita a variazioni in aumento sia in entrata che in uscita dell’importo di € 2.727.883,01 e variazioni in aumento sia in entrata che in uscita per € 4.750.399,65 ( si rimanda al verbale 13/2022), approvate con delibera del CDA n. 22 del 12/08/2022 e approvat</w:t>
      </w:r>
      <w:r>
        <w:rPr>
          <w:rFonts w:ascii="Trebuchet MS" w:hAnsi="Trebuchet MS"/>
          <w:bCs/>
          <w:sz w:val="24"/>
        </w:rPr>
        <w:t>e</w:t>
      </w:r>
      <w:r w:rsidRPr="00C067F4">
        <w:rPr>
          <w:rFonts w:ascii="Trebuchet MS" w:hAnsi="Trebuchet MS"/>
          <w:bCs/>
          <w:sz w:val="24"/>
        </w:rPr>
        <w:t xml:space="preserve"> con DDS n. 1652 del 09/09/2022</w:t>
      </w:r>
      <w:r>
        <w:rPr>
          <w:rFonts w:ascii="Trebuchet MS" w:hAnsi="Trebuchet MS"/>
          <w:bCs/>
          <w:sz w:val="24"/>
        </w:rPr>
        <w:t xml:space="preserve"> </w:t>
      </w:r>
      <w:r w:rsidRPr="00C067F4">
        <w:rPr>
          <w:rFonts w:ascii="Trebuchet MS" w:hAnsi="Trebuchet MS"/>
          <w:bCs/>
          <w:sz w:val="24"/>
        </w:rPr>
        <w:t>dal dipartimento Istruzione.</w:t>
      </w:r>
    </w:p>
    <w:p w14:paraId="37124B69" w14:textId="77777777" w:rsidR="00BE6DB6" w:rsidRDefault="00BE6DB6" w:rsidP="00BE6DB6">
      <w:pPr>
        <w:ind w:firstLine="0"/>
        <w:rPr>
          <w:rFonts w:ascii="Trebuchet MS" w:hAnsi="Trebuchet MS"/>
          <w:bCs/>
          <w:sz w:val="24"/>
        </w:rPr>
      </w:pPr>
    </w:p>
    <w:p w14:paraId="53E3CB64" w14:textId="77777777" w:rsidR="00BE6DB6" w:rsidRPr="00C067F4" w:rsidRDefault="00BE6DB6" w:rsidP="00BE6DB6">
      <w:pPr>
        <w:ind w:firstLine="0"/>
        <w:rPr>
          <w:rFonts w:ascii="Trebuchet MS" w:hAnsi="Trebuchet MS"/>
          <w:bCs/>
          <w:sz w:val="24"/>
        </w:rPr>
      </w:pPr>
      <w:r w:rsidRPr="00C067F4">
        <w:rPr>
          <w:rFonts w:ascii="Trebuchet MS" w:hAnsi="Trebuchet MS"/>
          <w:bCs/>
          <w:sz w:val="24"/>
        </w:rPr>
        <w:t xml:space="preserve">Il Collegio procede dunque all’esame della documentazione relativa alla Proposta di variazione al Bilancio di previsione 2022/2024, e </w:t>
      </w:r>
    </w:p>
    <w:p w14:paraId="64FEA9C5" w14:textId="77777777" w:rsidR="00BE6DB6" w:rsidRPr="00BE6DB6" w:rsidRDefault="00BE6DB6" w:rsidP="00BE6DB6">
      <w:pPr>
        <w:ind w:firstLine="0"/>
        <w:rPr>
          <w:rFonts w:ascii="Trebuchet MS" w:hAnsi="Trebuchet MS"/>
          <w:bCs/>
          <w:sz w:val="24"/>
          <w:highlight w:val="lightGray"/>
        </w:rPr>
      </w:pPr>
    </w:p>
    <w:p w14:paraId="18C3E0BB" w14:textId="77777777" w:rsidR="00BE6DB6" w:rsidRPr="0048617C" w:rsidRDefault="00BE6DB6" w:rsidP="00BE6DB6">
      <w:pPr>
        <w:ind w:firstLine="0"/>
        <w:jc w:val="center"/>
        <w:rPr>
          <w:rFonts w:ascii="Trebuchet MS" w:hAnsi="Trebuchet MS"/>
          <w:b/>
          <w:sz w:val="24"/>
        </w:rPr>
      </w:pPr>
      <w:r w:rsidRPr="0048617C">
        <w:rPr>
          <w:rFonts w:ascii="Trebuchet MS" w:hAnsi="Trebuchet MS"/>
          <w:b/>
          <w:sz w:val="24"/>
        </w:rPr>
        <w:t>VISTA</w:t>
      </w:r>
    </w:p>
    <w:p w14:paraId="351AE534" w14:textId="77777777" w:rsidR="00BE6DB6" w:rsidRPr="0048617C" w:rsidRDefault="00BE6DB6" w:rsidP="00BE6DB6">
      <w:pPr>
        <w:ind w:firstLine="0"/>
        <w:rPr>
          <w:rFonts w:ascii="Trebuchet MS" w:hAnsi="Trebuchet MS"/>
          <w:bCs/>
          <w:sz w:val="24"/>
        </w:rPr>
      </w:pPr>
      <w:r w:rsidRPr="0048617C">
        <w:rPr>
          <w:rFonts w:ascii="Trebuchet MS" w:hAnsi="Trebuchet MS"/>
          <w:bCs/>
          <w:sz w:val="24"/>
        </w:rPr>
        <w:t>- la documentazione trasmessa relativa alla variazione al bilancio 2022/2024, esercizio 2022, di prossima adozione, presentata al Collegio dei Revisori dei Conti;</w:t>
      </w:r>
    </w:p>
    <w:p w14:paraId="63D7BE46" w14:textId="77777777" w:rsidR="00BE6DB6" w:rsidRPr="0048617C" w:rsidRDefault="00BE6DB6" w:rsidP="00BE6DB6">
      <w:pPr>
        <w:ind w:firstLine="0"/>
        <w:rPr>
          <w:rFonts w:ascii="Trebuchet MS" w:hAnsi="Trebuchet MS"/>
          <w:sz w:val="24"/>
        </w:rPr>
      </w:pPr>
      <w:r w:rsidRPr="0048617C">
        <w:rPr>
          <w:rFonts w:ascii="Trebuchet MS" w:hAnsi="Trebuchet MS"/>
          <w:bCs/>
          <w:sz w:val="24"/>
        </w:rPr>
        <w:t xml:space="preserve">- la proposta di deliberazione (e l’atto istruttorio in essa contenuto) allegata alla proposta di variazione trasmessa con </w:t>
      </w:r>
      <w:r w:rsidRPr="0048617C">
        <w:rPr>
          <w:rFonts w:ascii="Trebuchet MS" w:hAnsi="Trebuchet MS"/>
          <w:sz w:val="24"/>
        </w:rPr>
        <w:t xml:space="preserve">nota n. </w:t>
      </w:r>
      <w:r w:rsidRPr="0048617C">
        <w:rPr>
          <w:rFonts w:ascii="Trebuchet MS" w:eastAsia="Arial" w:hAnsi="Trebuchet MS"/>
          <w:color w:val="000000"/>
          <w:sz w:val="24"/>
          <w:lang w:eastAsia="zh-CN"/>
        </w:rPr>
        <w:t>8267</w:t>
      </w:r>
      <w:r w:rsidRPr="0048617C">
        <w:rPr>
          <w:rFonts w:ascii="Trebuchet MS" w:hAnsi="Trebuchet MS"/>
          <w:sz w:val="24"/>
        </w:rPr>
        <w:t xml:space="preserve"> del 21/11/2022;</w:t>
      </w:r>
    </w:p>
    <w:p w14:paraId="66AB8115" w14:textId="77777777" w:rsidR="00BE6DB6" w:rsidRPr="0048617C" w:rsidRDefault="00BE6DB6" w:rsidP="00BE6DB6">
      <w:pPr>
        <w:ind w:firstLine="0"/>
        <w:rPr>
          <w:rFonts w:ascii="Trebuchet MS" w:hAnsi="Trebuchet MS"/>
          <w:bCs/>
          <w:sz w:val="24"/>
        </w:rPr>
      </w:pPr>
      <w:r w:rsidRPr="0048617C">
        <w:rPr>
          <w:rFonts w:ascii="Trebuchet MS" w:hAnsi="Trebuchet MS"/>
          <w:sz w:val="24"/>
        </w:rPr>
        <w:t xml:space="preserve">- </w:t>
      </w:r>
      <w:r w:rsidRPr="0048617C">
        <w:rPr>
          <w:rFonts w:ascii="Trebuchet MS" w:hAnsi="Trebuchet MS"/>
          <w:bCs/>
          <w:sz w:val="24"/>
        </w:rPr>
        <w:t>il parere di regolarità tecnico-amministrativa e di regolarità contabile sulla proposta di deliberazione espresso dal Dirigente Coordinatore Dott. Filippo Fiammetta;</w:t>
      </w:r>
    </w:p>
    <w:p w14:paraId="5C83F3EB" w14:textId="77777777" w:rsidR="00BE6DB6" w:rsidRDefault="00BE6DB6" w:rsidP="00BE6DB6">
      <w:pPr>
        <w:ind w:firstLine="0"/>
        <w:rPr>
          <w:rFonts w:ascii="Trebuchet MS" w:hAnsi="Trebuchet MS"/>
          <w:sz w:val="24"/>
        </w:rPr>
      </w:pPr>
      <w:r w:rsidRPr="0048617C">
        <w:rPr>
          <w:rFonts w:ascii="Trebuchet MS" w:hAnsi="Trebuchet MS"/>
          <w:bCs/>
          <w:sz w:val="24"/>
        </w:rPr>
        <w:t xml:space="preserve">- </w:t>
      </w:r>
      <w:r>
        <w:rPr>
          <w:rFonts w:ascii="Trebuchet MS" w:hAnsi="Trebuchet MS"/>
          <w:bCs/>
          <w:sz w:val="24"/>
        </w:rPr>
        <w:t xml:space="preserve">la documentazione riguardante le </w:t>
      </w:r>
      <w:r w:rsidRPr="0048617C">
        <w:rPr>
          <w:rFonts w:ascii="Trebuchet MS" w:hAnsi="Trebuchet MS"/>
          <w:bCs/>
          <w:sz w:val="24"/>
        </w:rPr>
        <w:t>assegnazion</w:t>
      </w:r>
      <w:r>
        <w:rPr>
          <w:rFonts w:ascii="Trebuchet MS" w:hAnsi="Trebuchet MS"/>
          <w:bCs/>
          <w:sz w:val="24"/>
        </w:rPr>
        <w:t>i</w:t>
      </w:r>
      <w:r w:rsidRPr="0048617C">
        <w:rPr>
          <w:rFonts w:ascii="Trebuchet MS" w:hAnsi="Trebuchet MS"/>
          <w:bCs/>
          <w:sz w:val="24"/>
        </w:rPr>
        <w:t xml:space="preserve"> </w:t>
      </w:r>
      <w:r>
        <w:rPr>
          <w:rFonts w:ascii="Trebuchet MS" w:hAnsi="Trebuchet MS"/>
          <w:bCs/>
          <w:sz w:val="24"/>
        </w:rPr>
        <w:t xml:space="preserve">delle quote </w:t>
      </w:r>
      <w:r w:rsidRPr="0048617C">
        <w:rPr>
          <w:rFonts w:ascii="Trebuchet MS" w:hAnsi="Trebuchet MS"/>
          <w:bCs/>
          <w:sz w:val="24"/>
        </w:rPr>
        <w:t>per FIS, PON</w:t>
      </w:r>
      <w:r>
        <w:rPr>
          <w:rFonts w:ascii="Trebuchet MS" w:hAnsi="Trebuchet MS"/>
          <w:bCs/>
          <w:sz w:val="24"/>
        </w:rPr>
        <w:t>-</w:t>
      </w:r>
      <w:r w:rsidRPr="0048617C">
        <w:rPr>
          <w:rFonts w:ascii="Trebuchet MS" w:hAnsi="Trebuchet MS"/>
          <w:bCs/>
          <w:sz w:val="24"/>
        </w:rPr>
        <w:t xml:space="preserve"> FIS e PNRR</w:t>
      </w:r>
      <w:r>
        <w:rPr>
          <w:rFonts w:ascii="Trebuchet MS" w:hAnsi="Trebuchet MS"/>
          <w:bCs/>
          <w:sz w:val="24"/>
        </w:rPr>
        <w:t>-</w:t>
      </w:r>
      <w:r w:rsidRPr="0048617C">
        <w:rPr>
          <w:rFonts w:ascii="Trebuchet MS" w:hAnsi="Trebuchet MS"/>
          <w:bCs/>
          <w:sz w:val="24"/>
        </w:rPr>
        <w:t>FIS</w:t>
      </w:r>
      <w:r>
        <w:rPr>
          <w:rFonts w:ascii="Trebuchet MS" w:hAnsi="Trebuchet MS"/>
          <w:bCs/>
          <w:sz w:val="24"/>
        </w:rPr>
        <w:t xml:space="preserve"> </w:t>
      </w:r>
      <w:r w:rsidRPr="0048617C">
        <w:rPr>
          <w:rFonts w:ascii="Trebuchet MS" w:hAnsi="Trebuchet MS"/>
          <w:bCs/>
          <w:sz w:val="24"/>
        </w:rPr>
        <w:t xml:space="preserve">comunicate </w:t>
      </w:r>
      <w:r w:rsidRPr="0048617C">
        <w:rPr>
          <w:rFonts w:ascii="Trebuchet MS" w:hAnsi="Trebuchet MS"/>
          <w:sz w:val="24"/>
        </w:rPr>
        <w:t xml:space="preserve">con nota prot. 51452 del 14/11/2022 </w:t>
      </w:r>
      <w:r>
        <w:rPr>
          <w:rFonts w:ascii="Trebuchet MS" w:hAnsi="Trebuchet MS"/>
          <w:sz w:val="24"/>
        </w:rPr>
        <w:t>dal</w:t>
      </w:r>
      <w:r w:rsidRPr="0048617C">
        <w:rPr>
          <w:rFonts w:ascii="Trebuchet MS" w:hAnsi="Trebuchet MS"/>
          <w:sz w:val="24"/>
        </w:rPr>
        <w:t xml:space="preserve"> Servizio 5</w:t>
      </w:r>
      <w:r>
        <w:rPr>
          <w:rFonts w:ascii="Trebuchet MS" w:hAnsi="Trebuchet MS"/>
          <w:sz w:val="24"/>
        </w:rPr>
        <w:t xml:space="preserve"> - </w:t>
      </w:r>
      <w:r w:rsidRPr="0048617C">
        <w:rPr>
          <w:rFonts w:ascii="Trebuchet MS" w:hAnsi="Trebuchet MS"/>
          <w:sz w:val="24"/>
        </w:rPr>
        <w:t xml:space="preserve">Diritto allo Studio del </w:t>
      </w:r>
      <w:r>
        <w:rPr>
          <w:rFonts w:ascii="Trebuchet MS" w:hAnsi="Trebuchet MS"/>
          <w:sz w:val="24"/>
        </w:rPr>
        <w:t>D</w:t>
      </w:r>
      <w:r w:rsidRPr="0048617C">
        <w:rPr>
          <w:rFonts w:ascii="Trebuchet MS" w:hAnsi="Trebuchet MS"/>
          <w:sz w:val="24"/>
        </w:rPr>
        <w:t>ipartimento Istruzione della Regione Siciliana</w:t>
      </w:r>
      <w:r>
        <w:rPr>
          <w:rFonts w:ascii="Trebuchet MS" w:hAnsi="Trebuchet MS"/>
          <w:sz w:val="24"/>
        </w:rPr>
        <w:t>.</w:t>
      </w:r>
    </w:p>
    <w:p w14:paraId="4D3170C9" w14:textId="77777777" w:rsidR="00BE6DB6" w:rsidRPr="0048617C" w:rsidRDefault="00BE6DB6" w:rsidP="00BE6DB6">
      <w:pPr>
        <w:ind w:firstLine="0"/>
        <w:rPr>
          <w:rFonts w:ascii="Trebuchet MS" w:hAnsi="Trebuchet MS"/>
          <w:bCs/>
          <w:sz w:val="24"/>
        </w:rPr>
      </w:pPr>
    </w:p>
    <w:p w14:paraId="7CC0B6DE" w14:textId="77777777" w:rsidR="00BE6DB6" w:rsidRPr="0048617C" w:rsidRDefault="00BE6DB6" w:rsidP="00BE6DB6">
      <w:pPr>
        <w:ind w:firstLine="0"/>
        <w:jc w:val="center"/>
        <w:rPr>
          <w:rFonts w:ascii="Trebuchet MS" w:hAnsi="Trebuchet MS"/>
          <w:b/>
          <w:sz w:val="24"/>
        </w:rPr>
      </w:pPr>
      <w:r w:rsidRPr="0048617C">
        <w:rPr>
          <w:rFonts w:ascii="Trebuchet MS" w:hAnsi="Trebuchet MS"/>
          <w:b/>
          <w:sz w:val="24"/>
        </w:rPr>
        <w:t>ESAMINATI</w:t>
      </w:r>
    </w:p>
    <w:p w14:paraId="0834596A" w14:textId="77777777" w:rsidR="00BE6DB6" w:rsidRPr="0048617C" w:rsidRDefault="00BE6DB6" w:rsidP="00BE6DB6">
      <w:pPr>
        <w:ind w:firstLine="0"/>
        <w:rPr>
          <w:rFonts w:ascii="Trebuchet MS" w:hAnsi="Trebuchet MS"/>
          <w:bCs/>
          <w:sz w:val="24"/>
        </w:rPr>
      </w:pPr>
      <w:r w:rsidRPr="0048617C">
        <w:rPr>
          <w:rFonts w:ascii="Trebuchet MS" w:hAnsi="Trebuchet MS"/>
          <w:b/>
          <w:sz w:val="24"/>
        </w:rPr>
        <w:t>-</w:t>
      </w:r>
      <w:r w:rsidRPr="0048617C">
        <w:rPr>
          <w:rFonts w:ascii="Trebuchet MS" w:hAnsi="Trebuchet MS"/>
          <w:bCs/>
          <w:sz w:val="24"/>
        </w:rPr>
        <w:t xml:space="preserve"> gli allegati A, B</w:t>
      </w:r>
      <w:r>
        <w:rPr>
          <w:rFonts w:ascii="Trebuchet MS" w:hAnsi="Trebuchet MS"/>
          <w:bCs/>
          <w:sz w:val="24"/>
        </w:rPr>
        <w:t xml:space="preserve">, </w:t>
      </w:r>
      <w:r w:rsidRPr="0048617C">
        <w:rPr>
          <w:rFonts w:ascii="Trebuchet MS" w:hAnsi="Trebuchet MS"/>
          <w:bCs/>
          <w:sz w:val="24"/>
        </w:rPr>
        <w:t>C</w:t>
      </w:r>
      <w:r>
        <w:rPr>
          <w:rFonts w:ascii="Trebuchet MS" w:hAnsi="Trebuchet MS"/>
          <w:bCs/>
          <w:sz w:val="24"/>
        </w:rPr>
        <w:t xml:space="preserve"> e </w:t>
      </w:r>
      <w:proofErr w:type="gramStart"/>
      <w:r>
        <w:rPr>
          <w:rFonts w:ascii="Trebuchet MS" w:hAnsi="Trebuchet MS"/>
          <w:bCs/>
          <w:sz w:val="24"/>
        </w:rPr>
        <w:t>D</w:t>
      </w:r>
      <w:r w:rsidRPr="0048617C">
        <w:rPr>
          <w:rFonts w:ascii="Trebuchet MS" w:hAnsi="Trebuchet MS"/>
          <w:bCs/>
          <w:sz w:val="24"/>
        </w:rPr>
        <w:t xml:space="preserve">  alla</w:t>
      </w:r>
      <w:proofErr w:type="gramEnd"/>
      <w:r w:rsidRPr="0048617C">
        <w:rPr>
          <w:rFonts w:ascii="Trebuchet MS" w:hAnsi="Trebuchet MS"/>
          <w:bCs/>
          <w:sz w:val="24"/>
        </w:rPr>
        <w:t xml:space="preserve"> proposta di variazione predisposta dall’Ufficio Ragioneria dell’Ente che illustra gli stanziamenti attuali, le variazioni in aumento delle entrate e delle spese, nonché gli stanziamenti aggiornati con le variazioni proposte</w:t>
      </w:r>
      <w:r>
        <w:rPr>
          <w:rFonts w:ascii="Trebuchet MS" w:hAnsi="Trebuchet MS"/>
          <w:bCs/>
          <w:sz w:val="24"/>
        </w:rPr>
        <w:t xml:space="preserve"> e gli equilibri di bilancio</w:t>
      </w:r>
    </w:p>
    <w:p w14:paraId="5B56E73C" w14:textId="77777777" w:rsidR="00BE6DB6" w:rsidRPr="0048617C" w:rsidRDefault="00BE6DB6" w:rsidP="00BE6DB6">
      <w:pPr>
        <w:ind w:firstLine="0"/>
        <w:rPr>
          <w:rFonts w:ascii="Trebuchet MS" w:hAnsi="Trebuchet MS"/>
          <w:bCs/>
          <w:sz w:val="24"/>
        </w:rPr>
      </w:pPr>
      <w:r w:rsidRPr="0048617C">
        <w:rPr>
          <w:rFonts w:ascii="Trebuchet MS" w:hAnsi="Trebuchet MS"/>
          <w:bCs/>
          <w:sz w:val="24"/>
        </w:rPr>
        <w:t>- il Regolamento di contabilità dell’Ente;</w:t>
      </w:r>
    </w:p>
    <w:p w14:paraId="2FF1DDB0" w14:textId="77777777" w:rsidR="00BE6DB6" w:rsidRPr="0048617C" w:rsidRDefault="00BE6DB6" w:rsidP="00BE6DB6">
      <w:pPr>
        <w:ind w:firstLine="0"/>
        <w:rPr>
          <w:rFonts w:ascii="Trebuchet MS" w:hAnsi="Trebuchet MS"/>
          <w:bCs/>
          <w:sz w:val="24"/>
        </w:rPr>
      </w:pPr>
      <w:r w:rsidRPr="0048617C">
        <w:rPr>
          <w:rFonts w:ascii="Trebuchet MS" w:hAnsi="Trebuchet MS"/>
          <w:bCs/>
          <w:sz w:val="24"/>
        </w:rPr>
        <w:t xml:space="preserve">- l’articolo 51 del </w:t>
      </w:r>
      <w:proofErr w:type="spellStart"/>
      <w:r w:rsidRPr="0048617C">
        <w:rPr>
          <w:rFonts w:ascii="Trebuchet MS" w:hAnsi="Trebuchet MS"/>
          <w:bCs/>
          <w:sz w:val="24"/>
        </w:rPr>
        <w:t>Dgls</w:t>
      </w:r>
      <w:proofErr w:type="spellEnd"/>
      <w:r w:rsidRPr="0048617C">
        <w:rPr>
          <w:rFonts w:ascii="Trebuchet MS" w:hAnsi="Trebuchet MS"/>
          <w:bCs/>
          <w:sz w:val="24"/>
        </w:rPr>
        <w:t xml:space="preserve"> 118/2011.</w:t>
      </w:r>
    </w:p>
    <w:p w14:paraId="6CD26A33" w14:textId="77777777" w:rsidR="00BE6DB6" w:rsidRPr="00BE6DB6" w:rsidRDefault="00BE6DB6" w:rsidP="00BE6DB6">
      <w:pPr>
        <w:ind w:firstLine="0"/>
        <w:rPr>
          <w:rFonts w:ascii="Trebuchet MS" w:hAnsi="Trebuchet MS"/>
          <w:bCs/>
          <w:sz w:val="24"/>
          <w:highlight w:val="lightGray"/>
        </w:rPr>
      </w:pPr>
    </w:p>
    <w:p w14:paraId="5F410862" w14:textId="77777777" w:rsidR="00BE6DB6" w:rsidRPr="00CB684E" w:rsidRDefault="00BE6DB6" w:rsidP="00BE6DB6">
      <w:pPr>
        <w:ind w:firstLine="0"/>
        <w:jc w:val="center"/>
        <w:rPr>
          <w:rFonts w:ascii="Trebuchet MS" w:hAnsi="Trebuchet MS"/>
          <w:b/>
          <w:sz w:val="24"/>
        </w:rPr>
      </w:pPr>
      <w:r w:rsidRPr="00CB684E">
        <w:rPr>
          <w:rFonts w:ascii="Trebuchet MS" w:hAnsi="Trebuchet MS"/>
          <w:b/>
          <w:sz w:val="24"/>
        </w:rPr>
        <w:t>PRESO ATTO</w:t>
      </w:r>
    </w:p>
    <w:p w14:paraId="50B93EB8" w14:textId="77777777" w:rsidR="00BE6DB6" w:rsidRPr="00CB684E" w:rsidRDefault="00BE6DB6" w:rsidP="00BE6DB6">
      <w:pPr>
        <w:ind w:firstLine="0"/>
        <w:rPr>
          <w:rFonts w:ascii="Trebuchet MS" w:hAnsi="Trebuchet MS"/>
          <w:bCs/>
          <w:sz w:val="24"/>
        </w:rPr>
      </w:pPr>
      <w:r w:rsidRPr="00CB684E">
        <w:rPr>
          <w:rFonts w:ascii="Trebuchet MS" w:hAnsi="Trebuchet MS"/>
          <w:bCs/>
          <w:sz w:val="24"/>
        </w:rPr>
        <w:t xml:space="preserve">- che nel documento istruttorio viene data spiegazione relativamente alle variazioni di bilancio, nonché all’esigenza di ridurre il dato previsionale relativamente ai minori finanziamenti ricevuti sul saldo FIS, e </w:t>
      </w:r>
      <w:r>
        <w:rPr>
          <w:rFonts w:ascii="Trebuchet MS" w:hAnsi="Trebuchet MS"/>
          <w:bCs/>
          <w:sz w:val="24"/>
        </w:rPr>
        <w:t>alla necessità de</w:t>
      </w:r>
      <w:r w:rsidRPr="00CB684E">
        <w:rPr>
          <w:rFonts w:ascii="Trebuchet MS" w:hAnsi="Trebuchet MS"/>
          <w:bCs/>
          <w:sz w:val="24"/>
        </w:rPr>
        <w:t xml:space="preserve">ll’istituzione di maggiori stanziamenti e di appositi capitoli di entrata e corrispondenti capitoli di spesa (per quanto concerne </w:t>
      </w:r>
      <w:r w:rsidRPr="00CB684E">
        <w:rPr>
          <w:rFonts w:ascii="Trebuchet MS" w:hAnsi="Trebuchet MS"/>
          <w:sz w:val="24"/>
        </w:rPr>
        <w:t>i finanziamenti PON E PNRR)</w:t>
      </w:r>
      <w:r w:rsidRPr="00CB684E">
        <w:rPr>
          <w:rFonts w:ascii="Trebuchet MS" w:hAnsi="Trebuchet MS"/>
          <w:bCs/>
          <w:sz w:val="24"/>
        </w:rPr>
        <w:t xml:space="preserve"> per l’appostamento delle somme, nello specifico:</w:t>
      </w:r>
    </w:p>
    <w:p w14:paraId="6DA806E9" w14:textId="77777777" w:rsidR="00BE6DB6" w:rsidRPr="00CB684E" w:rsidRDefault="00BE6DB6" w:rsidP="00BE6DB6">
      <w:pPr>
        <w:ind w:left="1416" w:firstLine="0"/>
        <w:rPr>
          <w:rFonts w:ascii="Trebuchet MS" w:hAnsi="Trebuchet MS"/>
          <w:bCs/>
          <w:sz w:val="24"/>
        </w:rPr>
      </w:pPr>
      <w:r>
        <w:rPr>
          <w:rFonts w:ascii="Trebuchet MS" w:hAnsi="Trebuchet MS"/>
          <w:bCs/>
          <w:sz w:val="24"/>
        </w:rPr>
        <w:t xml:space="preserve">- </w:t>
      </w:r>
      <w:r w:rsidRPr="00CB684E">
        <w:rPr>
          <w:rFonts w:ascii="Trebuchet MS" w:hAnsi="Trebuchet MS"/>
          <w:bCs/>
          <w:sz w:val="24"/>
        </w:rPr>
        <w:t>Variazioni in diminuzione</w:t>
      </w:r>
      <w:r>
        <w:rPr>
          <w:rFonts w:ascii="Trebuchet MS" w:hAnsi="Trebuchet MS"/>
          <w:bCs/>
          <w:sz w:val="24"/>
        </w:rPr>
        <w:t>,</w:t>
      </w:r>
      <w:r w:rsidRPr="00CB684E">
        <w:rPr>
          <w:rFonts w:ascii="Trebuchet MS" w:hAnsi="Trebuchet MS"/>
          <w:bCs/>
          <w:sz w:val="24"/>
        </w:rPr>
        <w:t xml:space="preserve"> sia in entrata che in uscita</w:t>
      </w:r>
      <w:r>
        <w:rPr>
          <w:rFonts w:ascii="Trebuchet MS" w:hAnsi="Trebuchet MS"/>
          <w:bCs/>
          <w:sz w:val="24"/>
        </w:rPr>
        <w:t>,</w:t>
      </w:r>
      <w:r w:rsidRPr="00CB684E">
        <w:rPr>
          <w:rFonts w:ascii="Trebuchet MS" w:hAnsi="Trebuchet MS"/>
          <w:bCs/>
          <w:sz w:val="24"/>
        </w:rPr>
        <w:t xml:space="preserve"> dell’importo di € 185.987,14 come da allegato A relativo alla minore assegnazione da parte del MUR del FIS 2022 destinato all’erogazione delle borse di studio e altri benefici per il diritto allo studio;</w:t>
      </w:r>
    </w:p>
    <w:p w14:paraId="621E1254" w14:textId="77777777" w:rsidR="00BE6DB6" w:rsidRPr="00CB684E" w:rsidRDefault="00BE6DB6" w:rsidP="00BE6DB6">
      <w:pPr>
        <w:ind w:left="1416" w:firstLine="0"/>
        <w:rPr>
          <w:rFonts w:ascii="Trebuchet MS" w:hAnsi="Trebuchet MS"/>
          <w:bCs/>
          <w:sz w:val="24"/>
        </w:rPr>
      </w:pPr>
      <w:r>
        <w:rPr>
          <w:rFonts w:ascii="Trebuchet MS" w:hAnsi="Trebuchet MS"/>
          <w:bCs/>
          <w:sz w:val="24"/>
        </w:rPr>
        <w:t xml:space="preserve">- </w:t>
      </w:r>
      <w:r w:rsidRPr="00CB684E">
        <w:rPr>
          <w:rFonts w:ascii="Trebuchet MS" w:hAnsi="Trebuchet MS"/>
          <w:bCs/>
          <w:sz w:val="24"/>
        </w:rPr>
        <w:t>variazioni in aumento</w:t>
      </w:r>
      <w:r>
        <w:rPr>
          <w:rFonts w:ascii="Trebuchet MS" w:hAnsi="Trebuchet MS"/>
          <w:bCs/>
          <w:sz w:val="24"/>
        </w:rPr>
        <w:t>,</w:t>
      </w:r>
      <w:r w:rsidRPr="00CB684E">
        <w:rPr>
          <w:rFonts w:ascii="Trebuchet MS" w:hAnsi="Trebuchet MS"/>
          <w:bCs/>
          <w:sz w:val="24"/>
        </w:rPr>
        <w:t xml:space="preserve"> sia in entrata che in uscita</w:t>
      </w:r>
      <w:r>
        <w:rPr>
          <w:rFonts w:ascii="Trebuchet MS" w:hAnsi="Trebuchet MS"/>
          <w:bCs/>
          <w:sz w:val="24"/>
        </w:rPr>
        <w:t>,</w:t>
      </w:r>
      <w:r w:rsidRPr="00CB684E">
        <w:rPr>
          <w:rFonts w:ascii="Trebuchet MS" w:hAnsi="Trebuchet MS"/>
          <w:bCs/>
          <w:sz w:val="24"/>
        </w:rPr>
        <w:t xml:space="preserve"> dell’importo di € 372.666,70 come da allegato B relativo all’assegnazione da parte del M</w:t>
      </w:r>
      <w:r>
        <w:rPr>
          <w:rFonts w:ascii="Trebuchet MS" w:hAnsi="Trebuchet MS"/>
          <w:bCs/>
          <w:sz w:val="24"/>
        </w:rPr>
        <w:t>U</w:t>
      </w:r>
      <w:r w:rsidRPr="00CB684E">
        <w:rPr>
          <w:rFonts w:ascii="Trebuchet MS" w:hAnsi="Trebuchet MS"/>
          <w:bCs/>
          <w:sz w:val="24"/>
        </w:rPr>
        <w:t>R del Fondo FON FIS 2022 destinato all’erogazione di borse di studio PON per l’anno accademico 2022/2023;</w:t>
      </w:r>
    </w:p>
    <w:p w14:paraId="36B1F9C2" w14:textId="77777777" w:rsidR="00BE6DB6" w:rsidRPr="00CB684E" w:rsidRDefault="00BE6DB6" w:rsidP="00BE6DB6">
      <w:pPr>
        <w:ind w:left="1416" w:firstLine="0"/>
        <w:rPr>
          <w:rFonts w:ascii="Trebuchet MS" w:hAnsi="Trebuchet MS"/>
          <w:bCs/>
          <w:sz w:val="24"/>
        </w:rPr>
      </w:pPr>
      <w:r>
        <w:rPr>
          <w:rFonts w:ascii="Trebuchet MS" w:hAnsi="Trebuchet MS"/>
          <w:bCs/>
          <w:sz w:val="24"/>
        </w:rPr>
        <w:t xml:space="preserve">- </w:t>
      </w:r>
      <w:r w:rsidRPr="00CB684E">
        <w:rPr>
          <w:rFonts w:ascii="Trebuchet MS" w:hAnsi="Trebuchet MS"/>
          <w:bCs/>
          <w:sz w:val="24"/>
        </w:rPr>
        <w:t>variazioni in aumento</w:t>
      </w:r>
      <w:r>
        <w:rPr>
          <w:rFonts w:ascii="Trebuchet MS" w:hAnsi="Trebuchet MS"/>
          <w:bCs/>
          <w:sz w:val="24"/>
        </w:rPr>
        <w:t>,</w:t>
      </w:r>
      <w:r w:rsidRPr="00CB684E">
        <w:rPr>
          <w:rFonts w:ascii="Trebuchet MS" w:hAnsi="Trebuchet MS"/>
          <w:bCs/>
          <w:sz w:val="24"/>
        </w:rPr>
        <w:t xml:space="preserve"> sia in entrata che in uscita</w:t>
      </w:r>
      <w:r>
        <w:rPr>
          <w:rFonts w:ascii="Trebuchet MS" w:hAnsi="Trebuchet MS"/>
          <w:bCs/>
          <w:sz w:val="24"/>
        </w:rPr>
        <w:t>,</w:t>
      </w:r>
      <w:r w:rsidRPr="00CB684E">
        <w:rPr>
          <w:rFonts w:ascii="Trebuchet MS" w:hAnsi="Trebuchet MS"/>
          <w:bCs/>
          <w:sz w:val="24"/>
        </w:rPr>
        <w:t xml:space="preserve"> dell’importo di € 824.233,80 come da allegato C relativo all’assegnazione da parte del MUR del Fondo PNRR FIS 2022 destinato all’erogazione di borse di studio PNRR per l’anno accademico 2022/2023;</w:t>
      </w:r>
    </w:p>
    <w:p w14:paraId="64C747C3" w14:textId="77777777" w:rsidR="00BE6DB6" w:rsidRPr="00CB684E" w:rsidRDefault="00BE6DB6" w:rsidP="00BE6DB6">
      <w:pPr>
        <w:ind w:firstLine="0"/>
        <w:rPr>
          <w:rFonts w:ascii="Trebuchet MS" w:hAnsi="Trebuchet MS"/>
          <w:bCs/>
          <w:sz w:val="24"/>
        </w:rPr>
      </w:pPr>
      <w:r w:rsidRPr="00CB684E">
        <w:rPr>
          <w:rFonts w:ascii="Trebuchet MS" w:hAnsi="Trebuchet MS"/>
          <w:bCs/>
          <w:sz w:val="24"/>
        </w:rPr>
        <w:t>- che la variazione apportata al bilancio di previsione 2022/2024</w:t>
      </w:r>
      <w:r>
        <w:rPr>
          <w:rFonts w:ascii="Trebuchet MS" w:hAnsi="Trebuchet MS"/>
          <w:bCs/>
          <w:sz w:val="24"/>
        </w:rPr>
        <w:t>, esercizio 2022,</w:t>
      </w:r>
      <w:r w:rsidRPr="00CB684E">
        <w:rPr>
          <w:rFonts w:ascii="Trebuchet MS" w:hAnsi="Trebuchet MS"/>
          <w:bCs/>
          <w:sz w:val="24"/>
        </w:rPr>
        <w:t xml:space="preserve"> è stata effettuata nel rispetto di quanto previsto dalla normativa vigente;</w:t>
      </w:r>
    </w:p>
    <w:p w14:paraId="4C18FE33" w14:textId="77777777" w:rsidR="00BE6DB6" w:rsidRPr="00CB684E" w:rsidRDefault="00BE6DB6" w:rsidP="00BE6DB6">
      <w:pPr>
        <w:ind w:firstLine="0"/>
        <w:rPr>
          <w:rFonts w:ascii="Trebuchet MS" w:hAnsi="Trebuchet MS"/>
          <w:bCs/>
          <w:sz w:val="24"/>
        </w:rPr>
      </w:pPr>
      <w:r w:rsidRPr="00CB684E">
        <w:rPr>
          <w:rFonts w:ascii="Trebuchet MS" w:hAnsi="Trebuchet MS"/>
          <w:bCs/>
          <w:sz w:val="24"/>
        </w:rPr>
        <w:t>- che le variazioni proposte, come da schema che segue, tengono conto dei limiti delle singole norme di contenimento previste dalla normativa vigente in materia</w:t>
      </w:r>
      <w:r>
        <w:rPr>
          <w:rFonts w:ascii="Trebuchet MS" w:hAnsi="Trebuchet MS"/>
          <w:bCs/>
          <w:sz w:val="24"/>
        </w:rPr>
        <w:t>.</w:t>
      </w:r>
    </w:p>
    <w:p w14:paraId="75DCB5C1" w14:textId="77777777" w:rsidR="00BE6DB6" w:rsidRPr="00BE6DB6" w:rsidRDefault="00BE6DB6" w:rsidP="00BE6DB6">
      <w:pPr>
        <w:ind w:firstLine="0"/>
        <w:rPr>
          <w:rFonts w:ascii="Trebuchet MS" w:hAnsi="Trebuchet MS"/>
          <w:b/>
          <w:sz w:val="24"/>
          <w:highlight w:val="lightGray"/>
        </w:rPr>
      </w:pPr>
      <w:r w:rsidRPr="00BE6DB6">
        <w:rPr>
          <w:rFonts w:ascii="Trebuchet MS" w:hAnsi="Trebuchet MS"/>
          <w:b/>
          <w:sz w:val="24"/>
          <w:highlight w:val="lightGray"/>
        </w:rPr>
        <w:t xml:space="preserve"> </w:t>
      </w:r>
    </w:p>
    <w:p w14:paraId="2F35950A" w14:textId="77777777" w:rsidR="00BE6DB6" w:rsidRPr="00FF513B" w:rsidRDefault="00BE6DB6" w:rsidP="00BE6DB6">
      <w:pPr>
        <w:ind w:firstLine="0"/>
        <w:rPr>
          <w:rFonts w:ascii="Trebuchet MS" w:hAnsi="Trebuchet MS"/>
          <w:b/>
          <w:sz w:val="24"/>
        </w:rPr>
      </w:pPr>
      <w:r w:rsidRPr="00FF513B">
        <w:rPr>
          <w:rFonts w:ascii="Trebuchet MS" w:hAnsi="Trebuchet MS"/>
          <w:b/>
          <w:sz w:val="24"/>
        </w:rPr>
        <w:t>CONSIDERAZIONI GENERALI</w:t>
      </w:r>
    </w:p>
    <w:p w14:paraId="35A37813" w14:textId="77777777" w:rsidR="00BE6DB6" w:rsidRDefault="00BE6DB6" w:rsidP="00BE6DB6">
      <w:pPr>
        <w:ind w:firstLine="0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Si passa all’analisi delle tre proposte di variazioni:</w:t>
      </w:r>
    </w:p>
    <w:p w14:paraId="5B4249C4" w14:textId="77777777" w:rsidR="00BE6DB6" w:rsidRDefault="00BE6DB6" w:rsidP="00BE6DB6">
      <w:pPr>
        <w:ind w:firstLine="0"/>
        <w:rPr>
          <w:rFonts w:ascii="Trebuchet MS" w:hAnsi="Trebuchet MS"/>
          <w:sz w:val="24"/>
        </w:rPr>
      </w:pPr>
    </w:p>
    <w:p w14:paraId="1914CE61" w14:textId="77777777" w:rsidR="00BE6DB6" w:rsidRPr="00821B0C" w:rsidRDefault="00BE6DB6" w:rsidP="00BE6DB6">
      <w:pPr>
        <w:pStyle w:val="Paragrafoelenco"/>
        <w:numPr>
          <w:ilvl w:val="0"/>
          <w:numId w:val="36"/>
        </w:numPr>
        <w:rPr>
          <w:rFonts w:ascii="Trebuchet MS" w:hAnsi="Trebuchet MS"/>
          <w:sz w:val="24"/>
        </w:rPr>
      </w:pPr>
      <w:r w:rsidRPr="00821B0C">
        <w:rPr>
          <w:rFonts w:ascii="Trebuchet MS" w:hAnsi="Trebuchet MS"/>
          <w:sz w:val="24"/>
        </w:rPr>
        <w:t>La</w:t>
      </w:r>
      <w:r>
        <w:rPr>
          <w:rFonts w:ascii="Trebuchet MS" w:hAnsi="Trebuchet MS"/>
          <w:sz w:val="24"/>
        </w:rPr>
        <w:t xml:space="preserve"> </w:t>
      </w:r>
      <w:r w:rsidRPr="00821B0C">
        <w:rPr>
          <w:rFonts w:ascii="Trebuchet MS" w:hAnsi="Trebuchet MS"/>
          <w:sz w:val="24"/>
        </w:rPr>
        <w:t>proposta di variazione</w:t>
      </w:r>
      <w:r>
        <w:rPr>
          <w:rFonts w:ascii="Trebuchet MS" w:hAnsi="Trebuchet MS"/>
          <w:sz w:val="24"/>
        </w:rPr>
        <w:t xml:space="preserve"> di cui all’allegato A</w:t>
      </w:r>
      <w:r w:rsidRPr="00821B0C">
        <w:rPr>
          <w:rFonts w:ascii="Trebuchet MS" w:hAnsi="Trebuchet MS"/>
          <w:sz w:val="24"/>
        </w:rPr>
        <w:t xml:space="preserve"> prevede minori entrate per euro</w:t>
      </w:r>
      <w:r w:rsidRPr="00821B0C">
        <w:rPr>
          <w:sz w:val="24"/>
        </w:rPr>
        <w:t xml:space="preserve"> </w:t>
      </w:r>
      <w:r w:rsidRPr="00821B0C">
        <w:rPr>
          <w:rFonts w:ascii="Trebuchet MS" w:hAnsi="Trebuchet MS"/>
          <w:bCs/>
          <w:sz w:val="24"/>
        </w:rPr>
        <w:t xml:space="preserve">185.987,14 </w:t>
      </w:r>
      <w:r w:rsidRPr="00821B0C">
        <w:rPr>
          <w:rFonts w:ascii="Trebuchet MS" w:hAnsi="Trebuchet MS"/>
          <w:sz w:val="24"/>
        </w:rPr>
        <w:t xml:space="preserve">e minori spese per euro </w:t>
      </w:r>
      <w:r w:rsidRPr="00821B0C">
        <w:rPr>
          <w:rFonts w:ascii="Trebuchet MS" w:hAnsi="Trebuchet MS"/>
          <w:bCs/>
          <w:sz w:val="24"/>
        </w:rPr>
        <w:t>185.987,14</w:t>
      </w:r>
      <w:r w:rsidRPr="00821B0C">
        <w:rPr>
          <w:rFonts w:ascii="Trebuchet MS" w:hAnsi="Trebuchet MS"/>
          <w:sz w:val="24"/>
        </w:rPr>
        <w:t>.</w:t>
      </w:r>
    </w:p>
    <w:p w14:paraId="4E3E2179" w14:textId="77777777" w:rsidR="00BE6DB6" w:rsidRDefault="00BE6DB6" w:rsidP="00BE6DB6">
      <w:pPr>
        <w:ind w:firstLine="0"/>
        <w:rPr>
          <w:rFonts w:ascii="Trebuchet MS" w:hAnsi="Trebuchet MS"/>
          <w:sz w:val="24"/>
        </w:rPr>
      </w:pPr>
    </w:p>
    <w:p w14:paraId="40970EAD" w14:textId="08D3272A" w:rsidR="00BE6DB6" w:rsidRPr="004F3781" w:rsidRDefault="00BE6DB6" w:rsidP="00BE6DB6">
      <w:pPr>
        <w:ind w:firstLine="0"/>
        <w:rPr>
          <w:rFonts w:ascii="Trebuchet MS" w:hAnsi="Trebuchet MS"/>
          <w:b/>
          <w:bCs/>
          <w:sz w:val="24"/>
        </w:rPr>
      </w:pPr>
      <w:r w:rsidRPr="004F3781">
        <w:rPr>
          <w:rFonts w:ascii="Trebuchet MS" w:hAnsi="Trebuchet MS"/>
          <w:b/>
          <w:bCs/>
          <w:sz w:val="24"/>
        </w:rPr>
        <w:t>ESAME DELLE VARIAZIONI IN E</w:t>
      </w:r>
      <w:r>
        <w:rPr>
          <w:rFonts w:ascii="Trebuchet MS" w:hAnsi="Trebuchet MS"/>
          <w:b/>
          <w:bCs/>
          <w:sz w:val="24"/>
        </w:rPr>
        <w:t>N</w:t>
      </w:r>
      <w:r w:rsidRPr="004F3781">
        <w:rPr>
          <w:rFonts w:ascii="Trebuchet MS" w:hAnsi="Trebuchet MS"/>
          <w:b/>
          <w:bCs/>
          <w:sz w:val="24"/>
        </w:rPr>
        <w:t>TRATA</w:t>
      </w:r>
      <w:r w:rsidR="008B5204">
        <w:rPr>
          <w:rFonts w:ascii="Trebuchet MS" w:hAnsi="Trebuchet MS"/>
          <w:b/>
          <w:bCs/>
          <w:sz w:val="24"/>
        </w:rPr>
        <w:t xml:space="preserve"> E IN USCITA</w:t>
      </w:r>
    </w:p>
    <w:tbl>
      <w:tblPr>
        <w:tblW w:w="48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2671"/>
        <w:gridCol w:w="1794"/>
        <w:gridCol w:w="1669"/>
        <w:gridCol w:w="1922"/>
      </w:tblGrid>
      <w:tr w:rsidR="009547C8" w:rsidRPr="001D0E89" w14:paraId="6EAEF2DD" w14:textId="77777777" w:rsidTr="00136427">
        <w:trPr>
          <w:trHeight w:val="467"/>
        </w:trPr>
        <w:tc>
          <w:tcPr>
            <w:tcW w:w="29741" w:type="dxa"/>
            <w:gridSpan w:val="5"/>
            <w:shd w:val="clear" w:color="auto" w:fill="auto"/>
          </w:tcPr>
          <w:p w14:paraId="6691491E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b/>
                <w:i/>
                <w:sz w:val="24"/>
              </w:rPr>
              <w:t>Entrate correnti</w:t>
            </w:r>
          </w:p>
        </w:tc>
      </w:tr>
      <w:tr w:rsidR="009547C8" w:rsidRPr="001D0E89" w14:paraId="4FA9BF31" w14:textId="77777777" w:rsidTr="00136427">
        <w:trPr>
          <w:trHeight w:val="482"/>
        </w:trPr>
        <w:tc>
          <w:tcPr>
            <w:tcW w:w="4661" w:type="dxa"/>
            <w:shd w:val="pct15" w:color="auto" w:fill="auto"/>
          </w:tcPr>
          <w:p w14:paraId="48A808DD" w14:textId="77777777" w:rsidR="00BE6DB6" w:rsidRPr="001D0E89" w:rsidRDefault="00BE6DB6" w:rsidP="007B3150">
            <w:pPr>
              <w:spacing w:after="0" w:line="360" w:lineRule="auto"/>
              <w:ind w:firstLine="0"/>
              <w:jc w:val="center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>Capitolo</w:t>
            </w:r>
          </w:p>
        </w:tc>
        <w:tc>
          <w:tcPr>
            <w:tcW w:w="8499" w:type="dxa"/>
            <w:shd w:val="pct15" w:color="auto" w:fill="auto"/>
          </w:tcPr>
          <w:p w14:paraId="7168D46F" w14:textId="77777777" w:rsidR="00BE6DB6" w:rsidRPr="001D0E89" w:rsidRDefault="00BE6DB6" w:rsidP="007B3150">
            <w:pPr>
              <w:spacing w:after="0" w:line="360" w:lineRule="auto"/>
              <w:ind w:firstLine="0"/>
              <w:jc w:val="center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>Descrizione</w:t>
            </w:r>
          </w:p>
        </w:tc>
        <w:tc>
          <w:tcPr>
            <w:tcW w:w="5523" w:type="dxa"/>
            <w:shd w:val="pct15" w:color="auto" w:fill="auto"/>
          </w:tcPr>
          <w:p w14:paraId="5DAA9178" w14:textId="77777777" w:rsidR="00BE6DB6" w:rsidRPr="001D0E89" w:rsidRDefault="00BE6DB6" w:rsidP="007B3150">
            <w:pPr>
              <w:spacing w:after="0" w:line="360" w:lineRule="auto"/>
              <w:ind w:firstLine="0"/>
              <w:jc w:val="center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>Variazione +</w:t>
            </w:r>
          </w:p>
        </w:tc>
        <w:tc>
          <w:tcPr>
            <w:tcW w:w="5099" w:type="dxa"/>
            <w:shd w:val="pct15" w:color="auto" w:fill="auto"/>
          </w:tcPr>
          <w:p w14:paraId="739B9F34" w14:textId="77777777" w:rsidR="00BE6DB6" w:rsidRPr="001D0E89" w:rsidRDefault="00BE6DB6" w:rsidP="007B3150">
            <w:pPr>
              <w:spacing w:after="0" w:line="360" w:lineRule="auto"/>
              <w:ind w:firstLine="0"/>
              <w:jc w:val="center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>Variazione -</w:t>
            </w:r>
          </w:p>
        </w:tc>
        <w:tc>
          <w:tcPr>
            <w:tcW w:w="5959" w:type="dxa"/>
            <w:shd w:val="pct15" w:color="auto" w:fill="auto"/>
          </w:tcPr>
          <w:p w14:paraId="34377C56" w14:textId="77777777" w:rsidR="00BE6DB6" w:rsidRPr="001D0E89" w:rsidRDefault="00BE6DB6" w:rsidP="007B3150">
            <w:pPr>
              <w:spacing w:after="0" w:line="360" w:lineRule="auto"/>
              <w:ind w:firstLine="0"/>
              <w:jc w:val="center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>Stanziamento attuale</w:t>
            </w:r>
            <w:r>
              <w:rPr>
                <w:rFonts w:ascii="Trebuchet MS" w:hAnsi="Trebuchet MS"/>
                <w:b/>
                <w:sz w:val="24"/>
              </w:rPr>
              <w:t xml:space="preserve"> (ante variazioni proposte)</w:t>
            </w:r>
          </w:p>
        </w:tc>
      </w:tr>
      <w:tr w:rsidR="009547C8" w:rsidRPr="001D0E89" w14:paraId="23FEA6E9" w14:textId="77777777" w:rsidTr="00136427">
        <w:trPr>
          <w:trHeight w:val="467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auto"/>
          </w:tcPr>
          <w:p w14:paraId="3E188D5F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sz w:val="24"/>
              </w:rPr>
              <w:t>2.101.0101</w:t>
            </w:r>
          </w:p>
        </w:tc>
        <w:tc>
          <w:tcPr>
            <w:tcW w:w="8499" w:type="dxa"/>
            <w:tcBorders>
              <w:bottom w:val="single" w:sz="4" w:space="0" w:color="auto"/>
            </w:tcBorders>
            <w:shd w:val="clear" w:color="auto" w:fill="auto"/>
          </w:tcPr>
          <w:p w14:paraId="4EF455CB" w14:textId="77777777" w:rsidR="00BE6DB6" w:rsidRPr="001D0E89" w:rsidRDefault="00BE6DB6" w:rsidP="007B3150">
            <w:pPr>
              <w:spacing w:after="0" w:line="360" w:lineRule="auto"/>
              <w:ind w:firstLine="0"/>
              <w:jc w:val="left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sz w:val="24"/>
              </w:rPr>
              <w:t>Fondo integrativo nazionale ex l.390/91</w:t>
            </w:r>
          </w:p>
        </w:tc>
        <w:tc>
          <w:tcPr>
            <w:tcW w:w="5523" w:type="dxa"/>
            <w:tcBorders>
              <w:bottom w:val="single" w:sz="4" w:space="0" w:color="auto"/>
            </w:tcBorders>
            <w:shd w:val="clear" w:color="auto" w:fill="auto"/>
          </w:tcPr>
          <w:p w14:paraId="0E8C3640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</w:p>
        </w:tc>
        <w:tc>
          <w:tcPr>
            <w:tcW w:w="5099" w:type="dxa"/>
            <w:tcBorders>
              <w:bottom w:val="single" w:sz="4" w:space="0" w:color="auto"/>
            </w:tcBorders>
            <w:shd w:val="clear" w:color="auto" w:fill="auto"/>
          </w:tcPr>
          <w:p w14:paraId="3409DF23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sz w:val="24"/>
              </w:rPr>
              <w:t>185.987,14</w:t>
            </w:r>
          </w:p>
        </w:tc>
        <w:tc>
          <w:tcPr>
            <w:tcW w:w="5959" w:type="dxa"/>
            <w:tcBorders>
              <w:bottom w:val="single" w:sz="4" w:space="0" w:color="auto"/>
            </w:tcBorders>
          </w:tcPr>
          <w:p w14:paraId="79C209CB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sz w:val="24"/>
              </w:rPr>
              <w:t>1.092.798,13</w:t>
            </w:r>
          </w:p>
        </w:tc>
      </w:tr>
      <w:tr w:rsidR="009547C8" w:rsidRPr="001D0E89" w14:paraId="0D462DEE" w14:textId="77777777" w:rsidTr="00136427">
        <w:trPr>
          <w:trHeight w:val="467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5FD5A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5531" w14:textId="77777777" w:rsidR="00BE6DB6" w:rsidRPr="001D0E89" w:rsidRDefault="00BE6DB6" w:rsidP="007B3150">
            <w:pPr>
              <w:spacing w:after="0" w:line="360" w:lineRule="auto"/>
              <w:ind w:firstLine="0"/>
              <w:jc w:val="right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>Totale entrate correnti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501F710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7701ED7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sz w:val="24"/>
              </w:rPr>
              <w:t>185.987,14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35C0C06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sz w:val="24"/>
              </w:rPr>
              <w:t>1.092.798,13</w:t>
            </w:r>
          </w:p>
        </w:tc>
      </w:tr>
      <w:tr w:rsidR="008B5204" w:rsidRPr="001D0E89" w14:paraId="4FAEA38A" w14:textId="77777777" w:rsidTr="00136427">
        <w:trPr>
          <w:trHeight w:val="467"/>
        </w:trPr>
        <w:tc>
          <w:tcPr>
            <w:tcW w:w="29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E826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b/>
                <w:i/>
                <w:sz w:val="24"/>
              </w:rPr>
              <w:t>Spese correnti</w:t>
            </w:r>
          </w:p>
        </w:tc>
      </w:tr>
      <w:tr w:rsidR="009547C8" w:rsidRPr="001D0E89" w14:paraId="49D73066" w14:textId="77777777" w:rsidTr="00136427">
        <w:trPr>
          <w:trHeight w:val="552"/>
        </w:trPr>
        <w:tc>
          <w:tcPr>
            <w:tcW w:w="4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4C5A3" w14:textId="77777777" w:rsidR="00BE6DB6" w:rsidRPr="001D0E89" w:rsidRDefault="00BE6DB6" w:rsidP="007B3150">
            <w:pPr>
              <w:spacing w:after="0" w:line="360" w:lineRule="auto"/>
              <w:ind w:firstLine="0"/>
              <w:jc w:val="center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>Capitolo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EFC9F" w14:textId="77777777" w:rsidR="00BE6DB6" w:rsidRPr="001D0E89" w:rsidRDefault="00BE6DB6" w:rsidP="007B3150">
            <w:pPr>
              <w:spacing w:after="0" w:line="360" w:lineRule="auto"/>
              <w:ind w:firstLine="0"/>
              <w:jc w:val="center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>Descrizione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618E23B8" w14:textId="77777777" w:rsidR="00BE6DB6" w:rsidRPr="001D0E89" w:rsidRDefault="00BE6DB6" w:rsidP="007B3150">
            <w:pPr>
              <w:spacing w:after="0" w:line="360" w:lineRule="auto"/>
              <w:ind w:firstLine="0"/>
              <w:jc w:val="center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>Variazione +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4FD4062" w14:textId="77777777" w:rsidR="00BE6DB6" w:rsidRPr="001D0E89" w:rsidRDefault="00BE6DB6" w:rsidP="007B3150">
            <w:pPr>
              <w:spacing w:after="0" w:line="360" w:lineRule="auto"/>
              <w:ind w:firstLine="0"/>
              <w:jc w:val="center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>Variazione -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29BB0B7" w14:textId="77777777" w:rsidR="00BE6DB6" w:rsidRPr="001D0E89" w:rsidRDefault="00BE6DB6" w:rsidP="007B3150">
            <w:pPr>
              <w:spacing w:after="0" w:line="360" w:lineRule="auto"/>
              <w:ind w:firstLine="0"/>
              <w:jc w:val="center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>Stanziamento attuale</w:t>
            </w:r>
            <w:r>
              <w:rPr>
                <w:rFonts w:ascii="Trebuchet MS" w:hAnsi="Trebuchet MS"/>
                <w:b/>
                <w:sz w:val="24"/>
              </w:rPr>
              <w:t xml:space="preserve"> (ante variazioni proposte)</w:t>
            </w:r>
          </w:p>
        </w:tc>
      </w:tr>
      <w:tr w:rsidR="009547C8" w:rsidRPr="001D0E89" w14:paraId="532CC10E" w14:textId="77777777" w:rsidTr="00136427">
        <w:trPr>
          <w:trHeight w:val="467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8A3AD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sz w:val="24"/>
              </w:rPr>
              <w:t>04.07.1.104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C0FE5" w14:textId="77777777" w:rsidR="00BE6DB6" w:rsidRPr="001D0E89" w:rsidRDefault="00BE6DB6" w:rsidP="007B3150">
            <w:pPr>
              <w:spacing w:after="0" w:line="360" w:lineRule="auto"/>
              <w:ind w:firstLine="0"/>
              <w:jc w:val="left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sz w:val="24"/>
              </w:rPr>
              <w:t>Borse di studio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02DA9B30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17802F7F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sz w:val="24"/>
              </w:rPr>
              <w:t>185.987,14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BAAD150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sz w:val="24"/>
              </w:rPr>
              <w:t>3.293.783,01</w:t>
            </w:r>
          </w:p>
        </w:tc>
      </w:tr>
      <w:tr w:rsidR="009547C8" w:rsidRPr="001D0E89" w14:paraId="31DF0E08" w14:textId="77777777" w:rsidTr="00136427">
        <w:trPr>
          <w:trHeight w:val="467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70B80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13065" w14:textId="77777777" w:rsidR="00BE6DB6" w:rsidRPr="001D0E89" w:rsidRDefault="00BE6DB6" w:rsidP="007B3150">
            <w:pPr>
              <w:spacing w:after="0" w:line="360" w:lineRule="auto"/>
              <w:ind w:firstLine="0"/>
              <w:jc w:val="right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 xml:space="preserve">Totale spese correnti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3D2A9F7B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7351737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sz w:val="24"/>
              </w:rPr>
              <w:t>185.987,14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3AC8512D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sz w:val="24"/>
              </w:rPr>
              <w:t>3.293.783,01</w:t>
            </w:r>
          </w:p>
        </w:tc>
      </w:tr>
    </w:tbl>
    <w:p w14:paraId="552A04D9" w14:textId="03DCD2A1" w:rsidR="00BE6DB6" w:rsidRDefault="00BE6DB6" w:rsidP="00BE6DB6">
      <w:pPr>
        <w:ind w:firstLine="0"/>
        <w:rPr>
          <w:rFonts w:ascii="Trebuchet MS" w:hAnsi="Trebuchet MS"/>
          <w:sz w:val="24"/>
        </w:rPr>
      </w:pPr>
    </w:p>
    <w:p w14:paraId="49891CD7" w14:textId="7A601661" w:rsidR="00FC15DD" w:rsidRDefault="00FC15DD" w:rsidP="00BE6DB6">
      <w:pPr>
        <w:ind w:firstLine="0"/>
        <w:rPr>
          <w:rFonts w:ascii="Trebuchet MS" w:hAnsi="Trebuchet MS"/>
          <w:sz w:val="24"/>
        </w:rPr>
      </w:pPr>
    </w:p>
    <w:p w14:paraId="534787D0" w14:textId="77777777" w:rsidR="00FC15DD" w:rsidRDefault="00FC15DD" w:rsidP="00BE6DB6">
      <w:pPr>
        <w:ind w:firstLine="0"/>
        <w:rPr>
          <w:rFonts w:ascii="Trebuchet MS" w:hAnsi="Trebuchet MS"/>
          <w:sz w:val="24"/>
        </w:rPr>
      </w:pPr>
    </w:p>
    <w:p w14:paraId="1752CD78" w14:textId="7A322B13" w:rsidR="00BE6DB6" w:rsidRPr="00FC15DD" w:rsidRDefault="00BE6DB6" w:rsidP="00BE6DB6">
      <w:pPr>
        <w:pStyle w:val="Paragrafoelenco"/>
        <w:numPr>
          <w:ilvl w:val="0"/>
          <w:numId w:val="36"/>
        </w:numPr>
        <w:spacing w:after="0" w:line="360" w:lineRule="auto"/>
        <w:rPr>
          <w:rFonts w:ascii="Trebuchet MS" w:hAnsi="Trebuchet MS"/>
          <w:sz w:val="24"/>
        </w:rPr>
      </w:pPr>
      <w:r w:rsidRPr="001D0E89">
        <w:rPr>
          <w:rFonts w:ascii="Trebuchet MS" w:hAnsi="Trebuchet MS"/>
          <w:sz w:val="24"/>
        </w:rPr>
        <w:t>La proposta di variazione di cui all’allegato B prevede maggiori entrate per euro</w:t>
      </w:r>
      <w:r w:rsidRPr="001D0E89">
        <w:rPr>
          <w:sz w:val="24"/>
        </w:rPr>
        <w:t xml:space="preserve"> </w:t>
      </w:r>
      <w:r w:rsidRPr="001D0E89">
        <w:rPr>
          <w:rFonts w:ascii="Trebuchet MS" w:hAnsi="Trebuchet MS"/>
          <w:bCs/>
          <w:sz w:val="24"/>
        </w:rPr>
        <w:t xml:space="preserve">372.666,70 </w:t>
      </w:r>
      <w:r w:rsidRPr="001D0E89">
        <w:rPr>
          <w:rFonts w:ascii="Trebuchet MS" w:hAnsi="Trebuchet MS"/>
          <w:sz w:val="24"/>
        </w:rPr>
        <w:t xml:space="preserve">e maggiori spese per euro </w:t>
      </w:r>
      <w:r w:rsidRPr="001D0E89">
        <w:rPr>
          <w:rFonts w:ascii="Trebuchet MS" w:hAnsi="Trebuchet MS"/>
          <w:bCs/>
          <w:sz w:val="24"/>
        </w:rPr>
        <w:t>372.666,70</w:t>
      </w:r>
    </w:p>
    <w:p w14:paraId="71AB630C" w14:textId="6068B883" w:rsidR="00FC15DD" w:rsidRDefault="00FC15DD" w:rsidP="00FC15DD">
      <w:pPr>
        <w:pStyle w:val="Paragrafoelenco"/>
        <w:spacing w:after="0" w:line="360" w:lineRule="auto"/>
        <w:ind w:firstLine="0"/>
        <w:rPr>
          <w:rFonts w:ascii="Trebuchet MS" w:hAnsi="Trebuchet MS"/>
          <w:sz w:val="24"/>
        </w:rPr>
      </w:pPr>
    </w:p>
    <w:p w14:paraId="2C7B6470" w14:textId="77777777" w:rsidR="005D505E" w:rsidRPr="001D0E89" w:rsidRDefault="005D505E" w:rsidP="00FC15DD">
      <w:pPr>
        <w:pStyle w:val="Paragrafoelenco"/>
        <w:spacing w:after="0" w:line="360" w:lineRule="auto"/>
        <w:ind w:firstLine="0"/>
        <w:rPr>
          <w:rFonts w:ascii="Trebuchet MS" w:hAnsi="Trebuchet MS"/>
          <w:sz w:val="24"/>
        </w:rPr>
      </w:pPr>
    </w:p>
    <w:p w14:paraId="6665D966" w14:textId="71FB06C5" w:rsidR="00BE6DB6" w:rsidRPr="001D0E89" w:rsidRDefault="00BE6DB6" w:rsidP="00BE6DB6">
      <w:pPr>
        <w:ind w:firstLine="0"/>
        <w:rPr>
          <w:rFonts w:ascii="Trebuchet MS" w:hAnsi="Trebuchet MS"/>
          <w:b/>
          <w:bCs/>
          <w:sz w:val="24"/>
        </w:rPr>
      </w:pPr>
      <w:r w:rsidRPr="001D0E89">
        <w:rPr>
          <w:rFonts w:ascii="Trebuchet MS" w:hAnsi="Trebuchet MS"/>
          <w:b/>
          <w:bCs/>
          <w:sz w:val="24"/>
        </w:rPr>
        <w:t>ESAME DELLE VARIAZIONI IN ENTRATA</w:t>
      </w:r>
      <w:r w:rsidR="008B5204">
        <w:rPr>
          <w:rFonts w:ascii="Trebuchet MS" w:hAnsi="Trebuchet MS"/>
          <w:b/>
          <w:bCs/>
          <w:sz w:val="24"/>
        </w:rPr>
        <w:t xml:space="preserve"> E IN USCITA</w:t>
      </w:r>
    </w:p>
    <w:tbl>
      <w:tblPr>
        <w:tblW w:w="49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2695"/>
        <w:gridCol w:w="1810"/>
        <w:gridCol w:w="1684"/>
        <w:gridCol w:w="1941"/>
      </w:tblGrid>
      <w:tr w:rsidR="008B5204" w:rsidRPr="001D0E89" w14:paraId="502F73E8" w14:textId="77777777" w:rsidTr="00136427">
        <w:trPr>
          <w:trHeight w:val="346"/>
        </w:trPr>
        <w:tc>
          <w:tcPr>
            <w:tcW w:w="30010" w:type="dxa"/>
            <w:gridSpan w:val="5"/>
            <w:shd w:val="clear" w:color="auto" w:fill="auto"/>
          </w:tcPr>
          <w:p w14:paraId="250F1F46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b/>
                <w:i/>
                <w:sz w:val="24"/>
              </w:rPr>
              <w:t>Entrate correnti</w:t>
            </w:r>
          </w:p>
        </w:tc>
      </w:tr>
      <w:tr w:rsidR="008B5204" w:rsidRPr="001D0E89" w14:paraId="2629D9E7" w14:textId="77777777" w:rsidTr="00136427">
        <w:trPr>
          <w:trHeight w:val="357"/>
        </w:trPr>
        <w:tc>
          <w:tcPr>
            <w:tcW w:w="4699" w:type="dxa"/>
            <w:shd w:val="pct15" w:color="auto" w:fill="auto"/>
          </w:tcPr>
          <w:p w14:paraId="477E5CF4" w14:textId="77777777" w:rsidR="00BE6DB6" w:rsidRPr="001D0E89" w:rsidRDefault="00BE6DB6" w:rsidP="007B3150">
            <w:pPr>
              <w:spacing w:after="0" w:line="360" w:lineRule="auto"/>
              <w:ind w:firstLine="0"/>
              <w:jc w:val="center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>Capitolo</w:t>
            </w:r>
          </w:p>
        </w:tc>
        <w:tc>
          <w:tcPr>
            <w:tcW w:w="8575" w:type="dxa"/>
            <w:shd w:val="pct15" w:color="auto" w:fill="auto"/>
          </w:tcPr>
          <w:p w14:paraId="55C0D607" w14:textId="77777777" w:rsidR="00BE6DB6" w:rsidRPr="001D0E89" w:rsidRDefault="00BE6DB6" w:rsidP="007B3150">
            <w:pPr>
              <w:spacing w:after="0" w:line="360" w:lineRule="auto"/>
              <w:ind w:firstLine="0"/>
              <w:jc w:val="center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>Descrizione</w:t>
            </w:r>
          </w:p>
        </w:tc>
        <w:tc>
          <w:tcPr>
            <w:tcW w:w="5574" w:type="dxa"/>
            <w:shd w:val="pct15" w:color="auto" w:fill="auto"/>
          </w:tcPr>
          <w:p w14:paraId="61DFBF21" w14:textId="77777777" w:rsidR="00BE6DB6" w:rsidRPr="001D0E89" w:rsidRDefault="00BE6DB6" w:rsidP="007B3150">
            <w:pPr>
              <w:spacing w:after="0" w:line="360" w:lineRule="auto"/>
              <w:ind w:firstLine="0"/>
              <w:jc w:val="center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>Variazione +</w:t>
            </w:r>
          </w:p>
        </w:tc>
        <w:tc>
          <w:tcPr>
            <w:tcW w:w="5146" w:type="dxa"/>
            <w:shd w:val="pct15" w:color="auto" w:fill="auto"/>
          </w:tcPr>
          <w:p w14:paraId="5FB4471A" w14:textId="77777777" w:rsidR="00BE6DB6" w:rsidRPr="001D0E89" w:rsidRDefault="00BE6DB6" w:rsidP="007B3150">
            <w:pPr>
              <w:spacing w:after="0" w:line="360" w:lineRule="auto"/>
              <w:ind w:firstLine="0"/>
              <w:jc w:val="center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>Variazione -</w:t>
            </w:r>
          </w:p>
        </w:tc>
        <w:tc>
          <w:tcPr>
            <w:tcW w:w="6016" w:type="dxa"/>
            <w:shd w:val="pct15" w:color="auto" w:fill="auto"/>
          </w:tcPr>
          <w:p w14:paraId="2218A2CA" w14:textId="77777777" w:rsidR="00BE6DB6" w:rsidRPr="001D0E89" w:rsidRDefault="00BE6DB6" w:rsidP="007B3150">
            <w:pPr>
              <w:spacing w:after="0" w:line="360" w:lineRule="auto"/>
              <w:ind w:firstLine="0"/>
              <w:jc w:val="center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>Stanziamento attuale</w:t>
            </w:r>
            <w:r>
              <w:rPr>
                <w:rFonts w:ascii="Trebuchet MS" w:hAnsi="Trebuchet MS"/>
                <w:b/>
                <w:sz w:val="24"/>
              </w:rPr>
              <w:t xml:space="preserve"> (ante variazioni proposte)</w:t>
            </w:r>
          </w:p>
        </w:tc>
      </w:tr>
      <w:tr w:rsidR="009547C8" w:rsidRPr="001D0E89" w14:paraId="6F25EE3F" w14:textId="77777777" w:rsidTr="00136427">
        <w:trPr>
          <w:trHeight w:val="346"/>
        </w:trPr>
        <w:tc>
          <w:tcPr>
            <w:tcW w:w="4699" w:type="dxa"/>
            <w:tcBorders>
              <w:bottom w:val="single" w:sz="4" w:space="0" w:color="auto"/>
            </w:tcBorders>
            <w:shd w:val="clear" w:color="auto" w:fill="auto"/>
          </w:tcPr>
          <w:p w14:paraId="2E994770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sz w:val="24"/>
              </w:rPr>
              <w:t>2.101.0101</w:t>
            </w:r>
          </w:p>
        </w:tc>
        <w:tc>
          <w:tcPr>
            <w:tcW w:w="8575" w:type="dxa"/>
            <w:tcBorders>
              <w:bottom w:val="single" w:sz="4" w:space="0" w:color="auto"/>
            </w:tcBorders>
            <w:shd w:val="clear" w:color="auto" w:fill="auto"/>
          </w:tcPr>
          <w:p w14:paraId="49566955" w14:textId="77777777" w:rsidR="00BE6DB6" w:rsidRPr="001D0E89" w:rsidRDefault="00BE6DB6" w:rsidP="007B3150">
            <w:pPr>
              <w:spacing w:after="0" w:line="360" w:lineRule="auto"/>
              <w:ind w:firstLine="0"/>
              <w:jc w:val="left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sz w:val="24"/>
              </w:rPr>
              <w:t>Fondi PON FIS 2022</w:t>
            </w:r>
          </w:p>
        </w:tc>
        <w:tc>
          <w:tcPr>
            <w:tcW w:w="5574" w:type="dxa"/>
            <w:tcBorders>
              <w:bottom w:val="single" w:sz="4" w:space="0" w:color="auto"/>
            </w:tcBorders>
            <w:shd w:val="clear" w:color="auto" w:fill="auto"/>
          </w:tcPr>
          <w:p w14:paraId="1313ACF6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sz w:val="24"/>
              </w:rPr>
              <w:t>372.666,70</w:t>
            </w:r>
          </w:p>
        </w:tc>
        <w:tc>
          <w:tcPr>
            <w:tcW w:w="5146" w:type="dxa"/>
            <w:tcBorders>
              <w:bottom w:val="single" w:sz="4" w:space="0" w:color="auto"/>
            </w:tcBorders>
            <w:shd w:val="clear" w:color="auto" w:fill="auto"/>
          </w:tcPr>
          <w:p w14:paraId="74DF0CFD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</w:p>
        </w:tc>
        <w:tc>
          <w:tcPr>
            <w:tcW w:w="6016" w:type="dxa"/>
            <w:tcBorders>
              <w:bottom w:val="single" w:sz="4" w:space="0" w:color="auto"/>
            </w:tcBorders>
          </w:tcPr>
          <w:p w14:paraId="2C024BE2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0,00</w:t>
            </w:r>
          </w:p>
        </w:tc>
      </w:tr>
      <w:tr w:rsidR="009547C8" w:rsidRPr="001D0E89" w14:paraId="7E3B9E23" w14:textId="77777777" w:rsidTr="00136427">
        <w:trPr>
          <w:trHeight w:val="346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1DC3A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61EF" w14:textId="77777777" w:rsidR="00BE6DB6" w:rsidRPr="001D0E89" w:rsidRDefault="00BE6DB6" w:rsidP="007B3150">
            <w:pPr>
              <w:spacing w:after="0" w:line="360" w:lineRule="auto"/>
              <w:ind w:firstLine="0"/>
              <w:jc w:val="right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>Totale entrate correnti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0EBBE88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sz w:val="24"/>
              </w:rPr>
              <w:t>372.666,70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EF91D6D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5EADD60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0,00</w:t>
            </w:r>
          </w:p>
        </w:tc>
      </w:tr>
      <w:tr w:rsidR="00A6162B" w:rsidRPr="001D0E89" w14:paraId="28E573F9" w14:textId="77777777" w:rsidTr="00136427">
        <w:trPr>
          <w:trHeight w:val="346"/>
        </w:trPr>
        <w:tc>
          <w:tcPr>
            <w:tcW w:w="30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184A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b/>
                <w:i/>
                <w:sz w:val="24"/>
              </w:rPr>
              <w:t>Spese correnti</w:t>
            </w:r>
          </w:p>
        </w:tc>
      </w:tr>
      <w:tr w:rsidR="009547C8" w:rsidRPr="001D0E89" w14:paraId="5E6365B9" w14:textId="77777777" w:rsidTr="00136427">
        <w:trPr>
          <w:trHeight w:val="408"/>
        </w:trPr>
        <w:tc>
          <w:tcPr>
            <w:tcW w:w="4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EEDEE" w14:textId="77777777" w:rsidR="00BE6DB6" w:rsidRPr="001D0E89" w:rsidRDefault="00BE6DB6" w:rsidP="007B3150">
            <w:pPr>
              <w:spacing w:after="0" w:line="360" w:lineRule="auto"/>
              <w:ind w:firstLine="0"/>
              <w:jc w:val="center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>Capitolo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A681A" w14:textId="77777777" w:rsidR="00BE6DB6" w:rsidRPr="001D0E89" w:rsidRDefault="00BE6DB6" w:rsidP="007B3150">
            <w:pPr>
              <w:spacing w:after="0" w:line="360" w:lineRule="auto"/>
              <w:ind w:firstLine="0"/>
              <w:jc w:val="center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>Descrizione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39188077" w14:textId="77777777" w:rsidR="00BE6DB6" w:rsidRPr="001D0E89" w:rsidRDefault="00BE6DB6" w:rsidP="007B3150">
            <w:pPr>
              <w:spacing w:after="0" w:line="360" w:lineRule="auto"/>
              <w:ind w:firstLine="0"/>
              <w:jc w:val="center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>Variazione +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7C0538F5" w14:textId="77777777" w:rsidR="00BE6DB6" w:rsidRPr="001D0E89" w:rsidRDefault="00BE6DB6" w:rsidP="007B3150">
            <w:pPr>
              <w:spacing w:after="0" w:line="360" w:lineRule="auto"/>
              <w:ind w:firstLine="0"/>
              <w:jc w:val="center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>Variazione -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6F670623" w14:textId="77777777" w:rsidR="00BE6DB6" w:rsidRPr="001D0E89" w:rsidRDefault="00BE6DB6" w:rsidP="007B3150">
            <w:pPr>
              <w:spacing w:after="0" w:line="360" w:lineRule="auto"/>
              <w:ind w:firstLine="0"/>
              <w:jc w:val="center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>Stanziamento attuale</w:t>
            </w:r>
            <w:r>
              <w:rPr>
                <w:rFonts w:ascii="Trebuchet MS" w:hAnsi="Trebuchet MS"/>
                <w:b/>
                <w:sz w:val="24"/>
              </w:rPr>
              <w:t xml:space="preserve"> (ante variazioni proposte)</w:t>
            </w:r>
          </w:p>
        </w:tc>
      </w:tr>
      <w:tr w:rsidR="009547C8" w:rsidRPr="001D0E89" w14:paraId="26BCCF46" w14:textId="77777777" w:rsidTr="00136427">
        <w:trPr>
          <w:trHeight w:val="346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25189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sz w:val="24"/>
              </w:rPr>
              <w:t>04.07.1.104</w:t>
            </w:r>
          </w:p>
        </w:tc>
        <w:tc>
          <w:tcPr>
            <w:tcW w:w="8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EBAC0" w14:textId="77777777" w:rsidR="00BE6DB6" w:rsidRPr="001D0E89" w:rsidRDefault="00BE6DB6" w:rsidP="007B3150">
            <w:pPr>
              <w:spacing w:after="0" w:line="360" w:lineRule="auto"/>
              <w:ind w:firstLine="0"/>
              <w:jc w:val="left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sz w:val="24"/>
              </w:rPr>
              <w:t>PON FIS 2022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568F4A9D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sz w:val="24"/>
              </w:rPr>
              <w:t>372.666,70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522E5455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56661EEA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 w:rsidRPr="00E948EE">
              <w:rPr>
                <w:rFonts w:ascii="Trebuchet MS" w:hAnsi="Trebuchet MS"/>
                <w:sz w:val="24"/>
              </w:rPr>
              <w:t>0,00</w:t>
            </w:r>
          </w:p>
        </w:tc>
      </w:tr>
      <w:tr w:rsidR="009547C8" w:rsidRPr="001D0E89" w14:paraId="31FCFA32" w14:textId="77777777" w:rsidTr="00136427">
        <w:trPr>
          <w:trHeight w:val="346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88939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</w:p>
        </w:tc>
        <w:tc>
          <w:tcPr>
            <w:tcW w:w="8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50C8D" w14:textId="77777777" w:rsidR="00BE6DB6" w:rsidRPr="001D0E89" w:rsidRDefault="00BE6DB6" w:rsidP="007B3150">
            <w:pPr>
              <w:spacing w:after="0" w:line="360" w:lineRule="auto"/>
              <w:ind w:firstLine="0"/>
              <w:jc w:val="right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 xml:space="preserve">Totale spese correnti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49F4395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sz w:val="24"/>
              </w:rPr>
              <w:t>372.666,70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0CF0741D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7FA32CDC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 w:rsidRPr="00E948EE">
              <w:rPr>
                <w:rFonts w:ascii="Trebuchet MS" w:hAnsi="Trebuchet MS"/>
                <w:sz w:val="24"/>
              </w:rPr>
              <w:t>0,00</w:t>
            </w:r>
          </w:p>
        </w:tc>
      </w:tr>
    </w:tbl>
    <w:p w14:paraId="511716D2" w14:textId="77777777" w:rsidR="00BE6DB6" w:rsidRPr="001D0E89" w:rsidRDefault="00BE6DB6" w:rsidP="00BE6DB6">
      <w:pPr>
        <w:spacing w:after="0"/>
        <w:ind w:left="708" w:firstLine="0"/>
        <w:rPr>
          <w:rFonts w:ascii="Trebuchet MS" w:hAnsi="Trebuchet MS"/>
          <w:iCs/>
          <w:sz w:val="24"/>
        </w:rPr>
      </w:pPr>
    </w:p>
    <w:p w14:paraId="6B4F5A11" w14:textId="77777777" w:rsidR="009547C8" w:rsidRPr="001D0E89" w:rsidRDefault="009547C8" w:rsidP="00BE6DB6">
      <w:pPr>
        <w:spacing w:after="0" w:line="360" w:lineRule="auto"/>
        <w:ind w:firstLine="0"/>
        <w:rPr>
          <w:rFonts w:ascii="Trebuchet MS" w:hAnsi="Trebuchet MS"/>
          <w:sz w:val="24"/>
        </w:rPr>
      </w:pPr>
    </w:p>
    <w:p w14:paraId="305C60A7" w14:textId="77777777" w:rsidR="00BE6DB6" w:rsidRPr="001D0E89" w:rsidRDefault="00BE6DB6" w:rsidP="00BE6DB6">
      <w:pPr>
        <w:pStyle w:val="Paragrafoelenco"/>
        <w:numPr>
          <w:ilvl w:val="0"/>
          <w:numId w:val="36"/>
        </w:numPr>
        <w:spacing w:after="0" w:line="360" w:lineRule="auto"/>
        <w:rPr>
          <w:rFonts w:ascii="Trebuchet MS" w:hAnsi="Trebuchet MS"/>
          <w:bCs/>
          <w:sz w:val="24"/>
        </w:rPr>
      </w:pPr>
      <w:r w:rsidRPr="001D0E89">
        <w:rPr>
          <w:rFonts w:ascii="Trebuchet MS" w:hAnsi="Trebuchet MS"/>
          <w:sz w:val="24"/>
        </w:rPr>
        <w:t>La proposta di variazione di cui allegato C prevede maggiori entrate per euro</w:t>
      </w:r>
      <w:r w:rsidRPr="001D0E89">
        <w:rPr>
          <w:sz w:val="24"/>
        </w:rPr>
        <w:t xml:space="preserve"> </w:t>
      </w:r>
      <w:r w:rsidRPr="001D0E89">
        <w:rPr>
          <w:rFonts w:ascii="Trebuchet MS" w:hAnsi="Trebuchet MS"/>
          <w:bCs/>
          <w:sz w:val="24"/>
        </w:rPr>
        <w:t xml:space="preserve">824.233,80 </w:t>
      </w:r>
      <w:r w:rsidRPr="001D0E89">
        <w:rPr>
          <w:rFonts w:ascii="Trebuchet MS" w:hAnsi="Trebuchet MS"/>
          <w:sz w:val="24"/>
        </w:rPr>
        <w:t xml:space="preserve">e maggiori spese per euro </w:t>
      </w:r>
      <w:r w:rsidRPr="001D0E89">
        <w:rPr>
          <w:rFonts w:ascii="Trebuchet MS" w:hAnsi="Trebuchet MS"/>
          <w:bCs/>
          <w:sz w:val="24"/>
        </w:rPr>
        <w:t>824.233,80</w:t>
      </w:r>
    </w:p>
    <w:p w14:paraId="62F4A1C9" w14:textId="77777777" w:rsidR="00BE6DB6" w:rsidRPr="001D0E89" w:rsidRDefault="00BE6DB6" w:rsidP="00BE6DB6">
      <w:pPr>
        <w:spacing w:after="0" w:line="360" w:lineRule="auto"/>
        <w:rPr>
          <w:rFonts w:ascii="Trebuchet MS" w:hAnsi="Trebuchet MS"/>
          <w:bCs/>
          <w:sz w:val="24"/>
        </w:rPr>
      </w:pPr>
    </w:p>
    <w:p w14:paraId="5DEF81EC" w14:textId="64AF862D" w:rsidR="00BE6DB6" w:rsidRPr="001D0E89" w:rsidRDefault="00BE6DB6" w:rsidP="00BE6DB6">
      <w:pPr>
        <w:ind w:firstLine="0"/>
        <w:rPr>
          <w:rFonts w:ascii="Trebuchet MS" w:hAnsi="Trebuchet MS"/>
          <w:b/>
          <w:bCs/>
          <w:sz w:val="24"/>
        </w:rPr>
      </w:pPr>
      <w:r w:rsidRPr="001D0E89">
        <w:rPr>
          <w:rFonts w:ascii="Trebuchet MS" w:hAnsi="Trebuchet MS"/>
          <w:b/>
          <w:bCs/>
          <w:sz w:val="24"/>
        </w:rPr>
        <w:t>ESAME DELLE VARIAZIONI IN ENTRATA</w:t>
      </w:r>
      <w:r w:rsidR="008B5204">
        <w:rPr>
          <w:rFonts w:ascii="Trebuchet MS" w:hAnsi="Trebuchet MS"/>
          <w:b/>
          <w:bCs/>
          <w:sz w:val="24"/>
        </w:rPr>
        <w:t xml:space="preserve"> E IN USCITA</w:t>
      </w:r>
    </w:p>
    <w:tbl>
      <w:tblPr>
        <w:tblW w:w="49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2738"/>
        <w:gridCol w:w="1837"/>
        <w:gridCol w:w="1709"/>
        <w:gridCol w:w="1971"/>
      </w:tblGrid>
      <w:tr w:rsidR="009547C8" w:rsidRPr="001D0E89" w14:paraId="4740D98B" w14:textId="77777777" w:rsidTr="00136427">
        <w:trPr>
          <w:trHeight w:val="351"/>
        </w:trPr>
        <w:tc>
          <w:tcPr>
            <w:tcW w:w="30468" w:type="dxa"/>
            <w:gridSpan w:val="5"/>
            <w:shd w:val="clear" w:color="auto" w:fill="auto"/>
          </w:tcPr>
          <w:p w14:paraId="76481B01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b/>
                <w:i/>
                <w:sz w:val="24"/>
              </w:rPr>
              <w:t>Entrate correnti</w:t>
            </w:r>
          </w:p>
        </w:tc>
      </w:tr>
      <w:tr w:rsidR="008B5204" w:rsidRPr="001D0E89" w14:paraId="011B5C8D" w14:textId="77777777" w:rsidTr="00136427">
        <w:trPr>
          <w:trHeight w:val="363"/>
        </w:trPr>
        <w:tc>
          <w:tcPr>
            <w:tcW w:w="4772" w:type="dxa"/>
            <w:shd w:val="pct15" w:color="auto" w:fill="auto"/>
          </w:tcPr>
          <w:p w14:paraId="1DE67DCB" w14:textId="77777777" w:rsidR="00BE6DB6" w:rsidRPr="001D0E89" w:rsidRDefault="00BE6DB6" w:rsidP="007B3150">
            <w:pPr>
              <w:spacing w:after="0" w:line="360" w:lineRule="auto"/>
              <w:ind w:firstLine="0"/>
              <w:jc w:val="center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>Capitolo</w:t>
            </w:r>
          </w:p>
        </w:tc>
        <w:tc>
          <w:tcPr>
            <w:tcW w:w="8706" w:type="dxa"/>
            <w:shd w:val="pct15" w:color="auto" w:fill="auto"/>
          </w:tcPr>
          <w:p w14:paraId="2E74957C" w14:textId="77777777" w:rsidR="00BE6DB6" w:rsidRPr="001D0E89" w:rsidRDefault="00BE6DB6" w:rsidP="007B3150">
            <w:pPr>
              <w:spacing w:after="0" w:line="360" w:lineRule="auto"/>
              <w:ind w:firstLine="0"/>
              <w:jc w:val="center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>Descrizione</w:t>
            </w:r>
          </w:p>
        </w:tc>
        <w:tc>
          <w:tcPr>
            <w:tcW w:w="5658" w:type="dxa"/>
            <w:shd w:val="pct15" w:color="auto" w:fill="auto"/>
          </w:tcPr>
          <w:p w14:paraId="49978D7D" w14:textId="77777777" w:rsidR="00BE6DB6" w:rsidRPr="001D0E89" w:rsidRDefault="00BE6DB6" w:rsidP="007B3150">
            <w:pPr>
              <w:spacing w:after="0" w:line="360" w:lineRule="auto"/>
              <w:ind w:firstLine="0"/>
              <w:jc w:val="center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>Variazione +</w:t>
            </w:r>
          </w:p>
        </w:tc>
        <w:tc>
          <w:tcPr>
            <w:tcW w:w="5223" w:type="dxa"/>
            <w:shd w:val="pct15" w:color="auto" w:fill="auto"/>
          </w:tcPr>
          <w:p w14:paraId="561BCD46" w14:textId="77777777" w:rsidR="00BE6DB6" w:rsidRPr="001D0E89" w:rsidRDefault="00BE6DB6" w:rsidP="007B3150">
            <w:pPr>
              <w:spacing w:after="0" w:line="360" w:lineRule="auto"/>
              <w:ind w:firstLine="0"/>
              <w:jc w:val="center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>Variazione -</w:t>
            </w:r>
          </w:p>
        </w:tc>
        <w:tc>
          <w:tcPr>
            <w:tcW w:w="6109" w:type="dxa"/>
            <w:shd w:val="pct15" w:color="auto" w:fill="auto"/>
          </w:tcPr>
          <w:p w14:paraId="039EE09B" w14:textId="77777777" w:rsidR="00BE6DB6" w:rsidRPr="001D0E89" w:rsidRDefault="00BE6DB6" w:rsidP="007B3150">
            <w:pPr>
              <w:spacing w:after="0" w:line="360" w:lineRule="auto"/>
              <w:ind w:firstLine="0"/>
              <w:jc w:val="center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>Stanziamento attuale</w:t>
            </w:r>
            <w:r>
              <w:rPr>
                <w:rFonts w:ascii="Trebuchet MS" w:hAnsi="Trebuchet MS"/>
                <w:b/>
                <w:sz w:val="24"/>
              </w:rPr>
              <w:t xml:space="preserve"> (ante variazioni proposte)</w:t>
            </w:r>
          </w:p>
        </w:tc>
      </w:tr>
      <w:tr w:rsidR="009547C8" w:rsidRPr="001D0E89" w14:paraId="7D56767D" w14:textId="77777777" w:rsidTr="00136427">
        <w:trPr>
          <w:trHeight w:val="351"/>
        </w:trPr>
        <w:tc>
          <w:tcPr>
            <w:tcW w:w="4772" w:type="dxa"/>
            <w:tcBorders>
              <w:bottom w:val="single" w:sz="4" w:space="0" w:color="auto"/>
            </w:tcBorders>
            <w:shd w:val="clear" w:color="auto" w:fill="auto"/>
          </w:tcPr>
          <w:p w14:paraId="11BA3038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sz w:val="24"/>
              </w:rPr>
              <w:t>2.101.0101</w:t>
            </w:r>
          </w:p>
        </w:tc>
        <w:tc>
          <w:tcPr>
            <w:tcW w:w="8706" w:type="dxa"/>
            <w:tcBorders>
              <w:bottom w:val="single" w:sz="4" w:space="0" w:color="auto"/>
            </w:tcBorders>
            <w:shd w:val="clear" w:color="auto" w:fill="auto"/>
          </w:tcPr>
          <w:p w14:paraId="2ED88127" w14:textId="77777777" w:rsidR="00BE6DB6" w:rsidRPr="001D0E89" w:rsidRDefault="00BE6DB6" w:rsidP="007B3150">
            <w:pPr>
              <w:spacing w:after="0" w:line="360" w:lineRule="auto"/>
              <w:ind w:firstLine="0"/>
              <w:jc w:val="left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sz w:val="24"/>
              </w:rPr>
              <w:t>Fondi PNRR FIS 2022</w:t>
            </w:r>
          </w:p>
        </w:tc>
        <w:tc>
          <w:tcPr>
            <w:tcW w:w="5658" w:type="dxa"/>
            <w:tcBorders>
              <w:bottom w:val="single" w:sz="4" w:space="0" w:color="auto"/>
            </w:tcBorders>
            <w:shd w:val="clear" w:color="auto" w:fill="auto"/>
          </w:tcPr>
          <w:p w14:paraId="42DF8BF9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sz w:val="24"/>
              </w:rPr>
              <w:t>824.233,80</w:t>
            </w:r>
          </w:p>
        </w:tc>
        <w:tc>
          <w:tcPr>
            <w:tcW w:w="5223" w:type="dxa"/>
            <w:tcBorders>
              <w:bottom w:val="single" w:sz="4" w:space="0" w:color="auto"/>
            </w:tcBorders>
            <w:shd w:val="clear" w:color="auto" w:fill="auto"/>
          </w:tcPr>
          <w:p w14:paraId="1509A6A4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</w:p>
        </w:tc>
        <w:tc>
          <w:tcPr>
            <w:tcW w:w="6109" w:type="dxa"/>
            <w:tcBorders>
              <w:bottom w:val="single" w:sz="4" w:space="0" w:color="auto"/>
            </w:tcBorders>
          </w:tcPr>
          <w:p w14:paraId="2E4A8ED6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0,00</w:t>
            </w:r>
          </w:p>
        </w:tc>
      </w:tr>
      <w:tr w:rsidR="008B5204" w:rsidRPr="001D0E89" w14:paraId="17CD11C5" w14:textId="77777777" w:rsidTr="00136427">
        <w:trPr>
          <w:trHeight w:val="351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95F0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</w:p>
        </w:tc>
        <w:tc>
          <w:tcPr>
            <w:tcW w:w="8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11431" w14:textId="77777777" w:rsidR="00BE6DB6" w:rsidRPr="001D0E89" w:rsidRDefault="00BE6DB6" w:rsidP="007B3150">
            <w:pPr>
              <w:spacing w:after="0" w:line="360" w:lineRule="auto"/>
              <w:ind w:firstLine="0"/>
              <w:jc w:val="right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>Totale entrate correnti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FD08D51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sz w:val="24"/>
              </w:rPr>
              <w:t>824.233,80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ECA3D75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FA493F5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0,00</w:t>
            </w:r>
          </w:p>
        </w:tc>
      </w:tr>
      <w:tr w:rsidR="008B5204" w:rsidRPr="001D0E89" w14:paraId="6793BA90" w14:textId="77777777" w:rsidTr="00136427">
        <w:trPr>
          <w:trHeight w:val="351"/>
        </w:trPr>
        <w:tc>
          <w:tcPr>
            <w:tcW w:w="30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91E7E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b/>
                <w:i/>
                <w:sz w:val="24"/>
              </w:rPr>
              <w:t>Spese correnti</w:t>
            </w:r>
          </w:p>
        </w:tc>
      </w:tr>
      <w:tr w:rsidR="008B5204" w:rsidRPr="001D0E89" w14:paraId="691C5416" w14:textId="77777777" w:rsidTr="00136427">
        <w:trPr>
          <w:trHeight w:val="414"/>
        </w:trPr>
        <w:tc>
          <w:tcPr>
            <w:tcW w:w="4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90AA5" w14:textId="77777777" w:rsidR="00BE6DB6" w:rsidRPr="001D0E89" w:rsidRDefault="00BE6DB6" w:rsidP="007B3150">
            <w:pPr>
              <w:spacing w:after="0" w:line="360" w:lineRule="auto"/>
              <w:ind w:firstLine="0"/>
              <w:jc w:val="center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>Capitolo</w:t>
            </w:r>
          </w:p>
        </w:tc>
        <w:tc>
          <w:tcPr>
            <w:tcW w:w="8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A17BC" w14:textId="77777777" w:rsidR="00BE6DB6" w:rsidRPr="001D0E89" w:rsidRDefault="00BE6DB6" w:rsidP="007B3150">
            <w:pPr>
              <w:spacing w:after="0" w:line="360" w:lineRule="auto"/>
              <w:ind w:firstLine="0"/>
              <w:jc w:val="center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>Descrizione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0CFD5F31" w14:textId="77777777" w:rsidR="00BE6DB6" w:rsidRPr="001D0E89" w:rsidRDefault="00BE6DB6" w:rsidP="007B3150">
            <w:pPr>
              <w:spacing w:after="0" w:line="360" w:lineRule="auto"/>
              <w:ind w:firstLine="0"/>
              <w:jc w:val="center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>Variazione +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6F3990BF" w14:textId="77777777" w:rsidR="00BE6DB6" w:rsidRPr="001D0E89" w:rsidRDefault="00BE6DB6" w:rsidP="007B3150">
            <w:pPr>
              <w:spacing w:after="0" w:line="360" w:lineRule="auto"/>
              <w:ind w:firstLine="0"/>
              <w:jc w:val="center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>Variazione -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0E72E733" w14:textId="77777777" w:rsidR="00BE6DB6" w:rsidRPr="001D0E89" w:rsidRDefault="00BE6DB6" w:rsidP="007B3150">
            <w:pPr>
              <w:spacing w:after="0" w:line="360" w:lineRule="auto"/>
              <w:ind w:firstLine="0"/>
              <w:jc w:val="center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>Stanziamento attuale</w:t>
            </w:r>
            <w:r>
              <w:rPr>
                <w:rFonts w:ascii="Trebuchet MS" w:hAnsi="Trebuchet MS"/>
                <w:b/>
                <w:sz w:val="24"/>
              </w:rPr>
              <w:t xml:space="preserve"> (ante variazioni proposte)</w:t>
            </w:r>
          </w:p>
        </w:tc>
      </w:tr>
      <w:tr w:rsidR="008B5204" w:rsidRPr="001D0E89" w14:paraId="119940A8" w14:textId="77777777" w:rsidTr="00136427">
        <w:trPr>
          <w:trHeight w:val="351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2B18C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sz w:val="24"/>
              </w:rPr>
              <w:t>04.07.1.104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234BA" w14:textId="77777777" w:rsidR="00BE6DB6" w:rsidRPr="001D0E89" w:rsidRDefault="00BE6DB6" w:rsidP="007B3150">
            <w:pPr>
              <w:spacing w:after="0" w:line="360" w:lineRule="auto"/>
              <w:ind w:firstLine="0"/>
              <w:jc w:val="left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sz w:val="24"/>
              </w:rPr>
              <w:t>PNRR FIS 2022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DDDC0ED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sz w:val="24"/>
              </w:rPr>
              <w:t>824.233,80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F3F1998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2C5995D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0,00</w:t>
            </w:r>
          </w:p>
        </w:tc>
      </w:tr>
      <w:tr w:rsidR="009547C8" w:rsidRPr="001D0E89" w14:paraId="5963083D" w14:textId="77777777" w:rsidTr="00136427">
        <w:trPr>
          <w:trHeight w:val="351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22587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6843C" w14:textId="77777777" w:rsidR="00BE6DB6" w:rsidRPr="001D0E89" w:rsidRDefault="00BE6DB6" w:rsidP="007B3150">
            <w:pPr>
              <w:spacing w:after="0" w:line="360" w:lineRule="auto"/>
              <w:ind w:firstLine="0"/>
              <w:jc w:val="right"/>
              <w:rPr>
                <w:rFonts w:ascii="Trebuchet MS" w:hAnsi="Trebuchet MS"/>
                <w:b/>
                <w:sz w:val="24"/>
              </w:rPr>
            </w:pPr>
            <w:r w:rsidRPr="001D0E89">
              <w:rPr>
                <w:rFonts w:ascii="Trebuchet MS" w:hAnsi="Trebuchet MS"/>
                <w:b/>
                <w:sz w:val="24"/>
              </w:rPr>
              <w:t xml:space="preserve">Totale spese correnti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56BBC39E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 w:rsidRPr="001D0E89">
              <w:rPr>
                <w:rFonts w:ascii="Trebuchet MS" w:hAnsi="Trebuchet MS"/>
                <w:sz w:val="24"/>
              </w:rPr>
              <w:t>824.233,80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7C4C6BB9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1ACD848E" w14:textId="77777777" w:rsidR="00BE6DB6" w:rsidRPr="001D0E89" w:rsidRDefault="00BE6DB6" w:rsidP="007B3150">
            <w:pPr>
              <w:spacing w:after="0" w:line="360" w:lineRule="auto"/>
              <w:ind w:firstLine="0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0,00</w:t>
            </w:r>
          </w:p>
        </w:tc>
      </w:tr>
    </w:tbl>
    <w:p w14:paraId="473FDF08" w14:textId="77777777" w:rsidR="00BE6DB6" w:rsidRPr="001D0E89" w:rsidRDefault="00BE6DB6" w:rsidP="00BE6DB6">
      <w:pPr>
        <w:spacing w:after="0" w:line="360" w:lineRule="auto"/>
        <w:ind w:firstLine="0"/>
        <w:rPr>
          <w:rFonts w:ascii="Trebuchet MS" w:hAnsi="Trebuchet MS"/>
          <w:sz w:val="24"/>
        </w:rPr>
      </w:pPr>
    </w:p>
    <w:p w14:paraId="7E39AB0A" w14:textId="14C8F747" w:rsidR="00BE6DB6" w:rsidRDefault="00BE6DB6" w:rsidP="00BE6DB6">
      <w:pPr>
        <w:spacing w:after="0"/>
        <w:ind w:firstLine="0"/>
        <w:rPr>
          <w:rFonts w:ascii="Trebuchet MS" w:hAnsi="Trebuchet MS"/>
          <w:sz w:val="24"/>
        </w:rPr>
      </w:pPr>
      <w:r w:rsidRPr="001D0E89">
        <w:rPr>
          <w:rFonts w:ascii="Trebuchet MS" w:hAnsi="Trebuchet MS"/>
          <w:sz w:val="24"/>
        </w:rPr>
        <w:t xml:space="preserve">Per quanto precede e tenuto conto delle suindicate proposte di variazioni, il bilancio di previsione dell’esercizio finanziario 2022 presenta le seguenti risultanze: </w:t>
      </w:r>
    </w:p>
    <w:p w14:paraId="7CC3296B" w14:textId="77777777" w:rsidR="005D505E" w:rsidRPr="001D0E89" w:rsidRDefault="005D505E" w:rsidP="00BE6DB6">
      <w:pPr>
        <w:spacing w:after="0"/>
        <w:ind w:firstLine="0"/>
        <w:rPr>
          <w:rFonts w:ascii="Trebuchet MS" w:hAnsi="Trebuchet MS"/>
          <w:sz w:val="24"/>
        </w:rPr>
      </w:pPr>
    </w:p>
    <w:p w14:paraId="056396BF" w14:textId="77777777" w:rsidR="00BE6DB6" w:rsidRPr="001D0E89" w:rsidRDefault="00BE6DB6" w:rsidP="00BE6DB6">
      <w:pPr>
        <w:spacing w:after="0"/>
        <w:ind w:firstLine="0"/>
        <w:rPr>
          <w:rFonts w:ascii="Trebuchet MS" w:hAnsi="Trebuchet MS"/>
          <w:sz w:val="24"/>
        </w:rPr>
      </w:pPr>
    </w:p>
    <w:tbl>
      <w:tblPr>
        <w:tblW w:w="10058" w:type="dxa"/>
        <w:tblInd w:w="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3"/>
        <w:gridCol w:w="623"/>
        <w:gridCol w:w="1680"/>
        <w:gridCol w:w="1449"/>
        <w:gridCol w:w="1463"/>
        <w:gridCol w:w="1680"/>
      </w:tblGrid>
      <w:tr w:rsidR="008B05AF" w:rsidRPr="00073015" w14:paraId="2A903BD9" w14:textId="77777777" w:rsidTr="008B5204">
        <w:trPr>
          <w:trHeight w:val="93"/>
        </w:trPr>
        <w:tc>
          <w:tcPr>
            <w:tcW w:w="31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000000" w:fill="D9D9D9"/>
            <w:noWrap/>
            <w:vAlign w:val="center"/>
            <w:hideMark/>
          </w:tcPr>
          <w:p w14:paraId="5F370159" w14:textId="77777777" w:rsidR="009F7A11" w:rsidRPr="00073015" w:rsidRDefault="009F7A11" w:rsidP="007B3150">
            <w:pPr>
              <w:spacing w:after="0"/>
              <w:ind w:firstLine="0"/>
              <w:rPr>
                <w:rFonts w:ascii="Trebuchet MS" w:hAnsi="Trebuchet MS" w:cs="Calibri"/>
                <w:b/>
                <w:bCs/>
                <w:i/>
                <w:i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i/>
                <w:iCs/>
                <w:sz w:val="24"/>
              </w:rPr>
              <w:t>Entrate</w:t>
            </w:r>
          </w:p>
        </w:tc>
        <w:tc>
          <w:tcPr>
            <w:tcW w:w="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000000" w:fill="D9D9D9"/>
            <w:noWrap/>
            <w:vAlign w:val="center"/>
            <w:hideMark/>
          </w:tcPr>
          <w:p w14:paraId="5C3B950A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pct12" w:color="000000" w:fill="D9D9D9"/>
            <w:noWrap/>
            <w:vAlign w:val="center"/>
            <w:hideMark/>
          </w:tcPr>
          <w:p w14:paraId="74D17513" w14:textId="77777777" w:rsidR="009F7A11" w:rsidRPr="00073015" w:rsidRDefault="009F7A11" w:rsidP="007B3150">
            <w:pPr>
              <w:spacing w:after="0"/>
              <w:ind w:firstLine="0"/>
              <w:jc w:val="center"/>
              <w:rPr>
                <w:rFonts w:ascii="Trebuchet MS" w:hAnsi="Trebuchet MS" w:cs="Calibri"/>
                <w:i/>
                <w:i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i/>
                <w:iCs/>
                <w:sz w:val="24"/>
              </w:rPr>
              <w:t>Previsione definitive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000000" w:fill="D9D9D9"/>
            <w:noWrap/>
            <w:vAlign w:val="center"/>
            <w:hideMark/>
          </w:tcPr>
          <w:p w14:paraId="22854EF1" w14:textId="77777777" w:rsidR="009F7A11" w:rsidRPr="00073015" w:rsidRDefault="009F7A11" w:rsidP="007B3150">
            <w:pPr>
              <w:spacing w:after="0"/>
              <w:ind w:firstLine="0"/>
              <w:jc w:val="center"/>
              <w:rPr>
                <w:rFonts w:ascii="Trebuchet MS" w:hAnsi="Trebuchet MS" w:cs="Calibri"/>
                <w:i/>
                <w:i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i/>
                <w:iCs/>
                <w:sz w:val="24"/>
              </w:rPr>
              <w:t>Variazioni in aumento</w:t>
            </w:r>
          </w:p>
        </w:tc>
        <w:tc>
          <w:tcPr>
            <w:tcW w:w="14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000000" w:fill="D9D9D9"/>
            <w:noWrap/>
            <w:vAlign w:val="center"/>
            <w:hideMark/>
          </w:tcPr>
          <w:p w14:paraId="6F3242E6" w14:textId="77777777" w:rsidR="009F7A11" w:rsidRPr="00073015" w:rsidRDefault="009F7A11" w:rsidP="007B3150">
            <w:pPr>
              <w:spacing w:after="0"/>
              <w:ind w:firstLine="0"/>
              <w:jc w:val="center"/>
              <w:rPr>
                <w:rFonts w:ascii="Trebuchet MS" w:hAnsi="Trebuchet MS" w:cs="Calibri"/>
                <w:i/>
                <w:i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i/>
                <w:iCs/>
                <w:sz w:val="24"/>
              </w:rPr>
              <w:t>Variazioni in diminuzione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000000" w:fill="D9D9D9"/>
            <w:noWrap/>
            <w:vAlign w:val="center"/>
            <w:hideMark/>
          </w:tcPr>
          <w:p w14:paraId="763D591A" w14:textId="77777777" w:rsidR="009F7A11" w:rsidRPr="00073015" w:rsidRDefault="009F7A11" w:rsidP="007B3150">
            <w:pPr>
              <w:spacing w:after="0"/>
              <w:ind w:firstLine="0"/>
              <w:jc w:val="center"/>
              <w:rPr>
                <w:rFonts w:ascii="Trebuchet MS" w:hAnsi="Trebuchet MS" w:cs="Calibri"/>
                <w:b/>
                <w:bCs/>
                <w:i/>
                <w:i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i/>
                <w:iCs/>
                <w:sz w:val="24"/>
              </w:rPr>
              <w:t>Importo aggiornato</w:t>
            </w:r>
          </w:p>
        </w:tc>
      </w:tr>
      <w:tr w:rsidR="008B05AF" w:rsidRPr="00073015" w14:paraId="7C2F74AF" w14:textId="77777777" w:rsidTr="008B5204">
        <w:trPr>
          <w:trHeight w:val="97"/>
        </w:trPr>
        <w:tc>
          <w:tcPr>
            <w:tcW w:w="31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54C1FB" w14:textId="77777777" w:rsidR="009F7A11" w:rsidRPr="00073015" w:rsidRDefault="009F7A11" w:rsidP="007B3150">
            <w:pPr>
              <w:spacing w:after="0"/>
              <w:ind w:firstLine="0"/>
              <w:jc w:val="left"/>
              <w:rPr>
                <w:rFonts w:ascii="Trebuchet MS" w:hAnsi="Trebuchet MS" w:cs="Calibri"/>
                <w:b/>
                <w:bCs/>
                <w:i/>
                <w:iCs/>
                <w:color w:val="000000"/>
                <w:sz w:val="24"/>
              </w:rPr>
            </w:pPr>
          </w:p>
        </w:tc>
        <w:tc>
          <w:tcPr>
            <w:tcW w:w="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2A555" w14:textId="77777777" w:rsidR="009F7A11" w:rsidRPr="00073015" w:rsidRDefault="009F7A11" w:rsidP="007B3150">
            <w:pPr>
              <w:spacing w:after="0"/>
              <w:ind w:firstLine="0"/>
              <w:jc w:val="left"/>
              <w:rPr>
                <w:rFonts w:ascii="Trebuchet MS" w:hAnsi="Trebuchet MS" w:cs="Calibri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D9D9D9"/>
            <w:noWrap/>
            <w:vAlign w:val="center"/>
            <w:hideMark/>
          </w:tcPr>
          <w:p w14:paraId="1AAD7E21" w14:textId="77777777" w:rsidR="009F7A11" w:rsidRPr="00073015" w:rsidRDefault="009F7A11" w:rsidP="007B3150">
            <w:pPr>
              <w:spacing w:after="0"/>
              <w:ind w:firstLine="0"/>
              <w:jc w:val="center"/>
              <w:rPr>
                <w:rFonts w:ascii="Trebuchet MS" w:hAnsi="Trebuchet MS" w:cs="Calibri"/>
                <w:i/>
                <w:i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i/>
                <w:iCs/>
                <w:sz w:val="24"/>
              </w:rPr>
              <w:t>anno 2022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C8013" w14:textId="77777777" w:rsidR="009F7A11" w:rsidRPr="00073015" w:rsidRDefault="009F7A11" w:rsidP="007B3150">
            <w:pPr>
              <w:spacing w:after="0"/>
              <w:ind w:firstLine="0"/>
              <w:jc w:val="left"/>
              <w:rPr>
                <w:rFonts w:ascii="Trebuchet MS" w:hAnsi="Trebuchet MS" w:cs="Calibri"/>
                <w:i/>
                <w:iCs/>
                <w:color w:val="000000"/>
                <w:sz w:val="24"/>
              </w:rPr>
            </w:pPr>
          </w:p>
        </w:tc>
        <w:tc>
          <w:tcPr>
            <w:tcW w:w="14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A0257" w14:textId="77777777" w:rsidR="009F7A11" w:rsidRPr="00073015" w:rsidRDefault="009F7A11" w:rsidP="007B3150">
            <w:pPr>
              <w:spacing w:after="0"/>
              <w:ind w:firstLine="0"/>
              <w:jc w:val="left"/>
              <w:rPr>
                <w:rFonts w:ascii="Trebuchet MS" w:hAnsi="Trebuchet MS" w:cs="Calibri"/>
                <w:i/>
                <w:iCs/>
                <w:color w:val="000000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8883D" w14:textId="77777777" w:rsidR="009F7A11" w:rsidRPr="00073015" w:rsidRDefault="009F7A11" w:rsidP="007B3150">
            <w:pPr>
              <w:spacing w:after="0"/>
              <w:ind w:firstLine="0"/>
              <w:jc w:val="left"/>
              <w:rPr>
                <w:rFonts w:ascii="Trebuchet MS" w:hAnsi="Trebuchet MS" w:cs="Calibri"/>
                <w:b/>
                <w:bCs/>
                <w:i/>
                <w:iCs/>
                <w:color w:val="000000"/>
                <w:sz w:val="24"/>
              </w:rPr>
            </w:pPr>
          </w:p>
        </w:tc>
      </w:tr>
      <w:tr w:rsidR="008B05AF" w:rsidRPr="00073015" w14:paraId="331A7639" w14:textId="77777777" w:rsidTr="008B5204">
        <w:trPr>
          <w:trHeight w:val="97"/>
        </w:trPr>
        <w:tc>
          <w:tcPr>
            <w:tcW w:w="3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C4653" w14:textId="77777777" w:rsidR="009F7A11" w:rsidRPr="00073015" w:rsidRDefault="009F7A11" w:rsidP="007B3150">
            <w:pPr>
              <w:spacing w:after="0"/>
              <w:ind w:firstLine="0"/>
              <w:rPr>
                <w:rFonts w:ascii="Trebuchet MS" w:hAnsi="Trebuchet MS" w:cs="Calibri"/>
                <w:i/>
                <w:i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i/>
                <w:iCs/>
                <w:color w:val="000000"/>
                <w:sz w:val="24"/>
              </w:rPr>
              <w:t>Capitolo 2.101.0101 - Fondo integrativo nazionale ex l.390/91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2B598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Euro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D6115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1.092.798,13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24CCD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93D12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185.987,14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8CB43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906.810,99</w:t>
            </w:r>
          </w:p>
        </w:tc>
      </w:tr>
      <w:tr w:rsidR="008B05AF" w:rsidRPr="00073015" w14:paraId="4BBD7851" w14:textId="77777777" w:rsidTr="008B5204">
        <w:trPr>
          <w:trHeight w:val="191"/>
        </w:trPr>
        <w:tc>
          <w:tcPr>
            <w:tcW w:w="3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63AFB" w14:textId="77777777" w:rsidR="009F7A11" w:rsidRPr="00073015" w:rsidRDefault="009F7A11" w:rsidP="007B3150">
            <w:pPr>
              <w:spacing w:after="0"/>
              <w:ind w:firstLine="0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Totale Entrate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17398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C61D8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1.092.798,13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243DB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1FEBA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185.987,14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5FB10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906.810,99</w:t>
            </w:r>
          </w:p>
        </w:tc>
      </w:tr>
      <w:tr w:rsidR="008B05AF" w:rsidRPr="00073015" w14:paraId="6CBDB965" w14:textId="77777777" w:rsidTr="008B5204">
        <w:trPr>
          <w:trHeight w:val="97"/>
        </w:trPr>
        <w:tc>
          <w:tcPr>
            <w:tcW w:w="3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D9DA8" w14:textId="77777777" w:rsidR="009F7A11" w:rsidRPr="00073015" w:rsidRDefault="009F7A11" w:rsidP="007B3150">
            <w:pPr>
              <w:spacing w:after="0"/>
              <w:ind w:firstLine="0"/>
              <w:rPr>
                <w:rFonts w:ascii="Trebuchet MS" w:hAnsi="Trebuchet MS" w:cs="Calibri"/>
                <w:i/>
                <w:i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614E5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C4706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D5CA3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7C08B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265F2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</w:tr>
      <w:tr w:rsidR="008B05AF" w:rsidRPr="00073015" w14:paraId="59C2720F" w14:textId="77777777" w:rsidTr="008B5204">
        <w:trPr>
          <w:trHeight w:val="97"/>
        </w:trPr>
        <w:tc>
          <w:tcPr>
            <w:tcW w:w="3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E58A5" w14:textId="77777777" w:rsidR="009F7A11" w:rsidRPr="00073015" w:rsidRDefault="009F7A11" w:rsidP="007B3150">
            <w:pPr>
              <w:spacing w:after="0"/>
              <w:ind w:firstLine="0"/>
              <w:rPr>
                <w:rFonts w:ascii="Trebuchet MS" w:hAnsi="Trebuchet MS" w:cs="Calibri"/>
                <w:i/>
                <w:i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i/>
                <w:iCs/>
                <w:color w:val="000000"/>
                <w:sz w:val="24"/>
              </w:rPr>
              <w:t>Capitolo 2.101.0101 - Fondi PON FIS 2022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B7CA6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9A375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066FE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372.666,70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BED8C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4F471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372.666,70</w:t>
            </w:r>
          </w:p>
        </w:tc>
      </w:tr>
      <w:tr w:rsidR="008B05AF" w:rsidRPr="00073015" w14:paraId="67B713CD" w14:textId="77777777" w:rsidTr="008B5204">
        <w:trPr>
          <w:trHeight w:val="191"/>
        </w:trPr>
        <w:tc>
          <w:tcPr>
            <w:tcW w:w="3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E8F94" w14:textId="77777777" w:rsidR="009F7A11" w:rsidRPr="00073015" w:rsidRDefault="009F7A11" w:rsidP="007B3150">
            <w:pPr>
              <w:spacing w:after="0"/>
              <w:ind w:firstLine="0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Totale Entrate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6EA58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91A0B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8FD4C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372.666,70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A3CA1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4B52B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372.666,70</w:t>
            </w:r>
          </w:p>
        </w:tc>
      </w:tr>
      <w:tr w:rsidR="008B05AF" w:rsidRPr="00073015" w14:paraId="18FA7AB4" w14:textId="77777777" w:rsidTr="008B5204">
        <w:trPr>
          <w:trHeight w:val="97"/>
        </w:trPr>
        <w:tc>
          <w:tcPr>
            <w:tcW w:w="3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F8FDD" w14:textId="77777777" w:rsidR="009F7A11" w:rsidRPr="00073015" w:rsidRDefault="009F7A11" w:rsidP="007B3150">
            <w:pPr>
              <w:spacing w:after="0"/>
              <w:ind w:firstLine="0"/>
              <w:rPr>
                <w:rFonts w:ascii="Trebuchet MS" w:hAnsi="Trebuchet MS" w:cs="Calibri"/>
                <w:i/>
                <w:i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EFCCF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55DD9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E4711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92D1E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4BEDA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</w:tr>
      <w:tr w:rsidR="008B05AF" w:rsidRPr="00073015" w14:paraId="482A7B0E" w14:textId="77777777" w:rsidTr="008B5204">
        <w:trPr>
          <w:trHeight w:val="97"/>
        </w:trPr>
        <w:tc>
          <w:tcPr>
            <w:tcW w:w="3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20622" w14:textId="77777777" w:rsidR="009F7A11" w:rsidRPr="00073015" w:rsidRDefault="009F7A11" w:rsidP="007B3150">
            <w:pPr>
              <w:spacing w:after="0"/>
              <w:ind w:firstLine="0"/>
              <w:rPr>
                <w:rFonts w:ascii="Trebuchet MS" w:hAnsi="Trebuchet MS" w:cs="Calibri"/>
                <w:i/>
                <w:i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i/>
                <w:iCs/>
                <w:color w:val="000000"/>
                <w:sz w:val="24"/>
              </w:rPr>
              <w:t>Capitolo 2.101.0101 - Fondi PNRR FIS 2022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22FC6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FAE93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909C0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824.233,80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80E7A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01E63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824.233,80</w:t>
            </w:r>
          </w:p>
        </w:tc>
      </w:tr>
      <w:tr w:rsidR="008B05AF" w:rsidRPr="00073015" w14:paraId="251933F6" w14:textId="77777777" w:rsidTr="008B5204">
        <w:trPr>
          <w:trHeight w:val="191"/>
        </w:trPr>
        <w:tc>
          <w:tcPr>
            <w:tcW w:w="3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F9FAE" w14:textId="77777777" w:rsidR="009F7A11" w:rsidRPr="00073015" w:rsidRDefault="009F7A11" w:rsidP="007B3150">
            <w:pPr>
              <w:spacing w:after="0"/>
              <w:ind w:firstLine="0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Totale Entrate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D96A6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9403D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22738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824.233,80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77EFD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F7C1D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824.233,80</w:t>
            </w:r>
          </w:p>
        </w:tc>
      </w:tr>
      <w:tr w:rsidR="008B05AF" w:rsidRPr="00073015" w14:paraId="7DC1E6D6" w14:textId="77777777" w:rsidTr="008B5204">
        <w:trPr>
          <w:trHeight w:val="97"/>
        </w:trPr>
        <w:tc>
          <w:tcPr>
            <w:tcW w:w="3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B2C86" w14:textId="77777777" w:rsidR="009F7A11" w:rsidRPr="00073015" w:rsidRDefault="009F7A11" w:rsidP="007B3150">
            <w:pPr>
              <w:spacing w:after="0"/>
              <w:ind w:firstLine="0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7E773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6E74A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3EAC8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2DFE3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3CA39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 </w:t>
            </w:r>
          </w:p>
        </w:tc>
      </w:tr>
      <w:tr w:rsidR="008B05AF" w:rsidRPr="00073015" w14:paraId="3F2B79B2" w14:textId="77777777" w:rsidTr="008B5204">
        <w:trPr>
          <w:trHeight w:val="97"/>
        </w:trPr>
        <w:tc>
          <w:tcPr>
            <w:tcW w:w="3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1A2CB" w14:textId="77777777" w:rsidR="009F7A11" w:rsidRPr="00073015" w:rsidRDefault="009F7A11" w:rsidP="007B3150">
            <w:pPr>
              <w:spacing w:after="0"/>
              <w:ind w:firstLine="0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F13C0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56398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ABCED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E8990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065BA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 </w:t>
            </w:r>
          </w:p>
        </w:tc>
      </w:tr>
      <w:tr w:rsidR="008B05AF" w:rsidRPr="00073015" w14:paraId="38D84995" w14:textId="77777777" w:rsidTr="008B5204">
        <w:trPr>
          <w:trHeight w:val="93"/>
        </w:trPr>
        <w:tc>
          <w:tcPr>
            <w:tcW w:w="31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000000" w:fill="D9D9D9"/>
            <w:noWrap/>
            <w:vAlign w:val="center"/>
            <w:hideMark/>
          </w:tcPr>
          <w:p w14:paraId="01E87570" w14:textId="77777777" w:rsidR="009F7A11" w:rsidRPr="00073015" w:rsidRDefault="009F7A11" w:rsidP="007B3150">
            <w:pPr>
              <w:spacing w:after="0"/>
              <w:ind w:firstLine="0"/>
              <w:rPr>
                <w:rFonts w:ascii="Trebuchet MS" w:hAnsi="Trebuchet MS" w:cs="Calibri"/>
                <w:b/>
                <w:bCs/>
                <w:i/>
                <w:i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i/>
                <w:iCs/>
                <w:sz w:val="24"/>
              </w:rPr>
              <w:t>Spese</w:t>
            </w:r>
          </w:p>
        </w:tc>
        <w:tc>
          <w:tcPr>
            <w:tcW w:w="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000000" w:fill="D9D9D9"/>
            <w:noWrap/>
            <w:vAlign w:val="center"/>
            <w:hideMark/>
          </w:tcPr>
          <w:p w14:paraId="4DEE0003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D9D9D9"/>
            <w:noWrap/>
            <w:vAlign w:val="center"/>
            <w:hideMark/>
          </w:tcPr>
          <w:p w14:paraId="3E834105" w14:textId="77777777" w:rsidR="009F7A11" w:rsidRPr="00073015" w:rsidRDefault="009F7A11" w:rsidP="007B3150">
            <w:pPr>
              <w:spacing w:after="0"/>
              <w:ind w:firstLine="0"/>
              <w:jc w:val="center"/>
              <w:rPr>
                <w:rFonts w:ascii="Trebuchet MS" w:hAnsi="Trebuchet MS" w:cs="Calibri"/>
                <w:i/>
                <w:i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i/>
                <w:iCs/>
                <w:sz w:val="24"/>
              </w:rPr>
              <w:t>Previsione definitive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000000" w:fill="D9D9D9"/>
            <w:noWrap/>
            <w:vAlign w:val="center"/>
            <w:hideMark/>
          </w:tcPr>
          <w:p w14:paraId="4C6223B3" w14:textId="77777777" w:rsidR="009F7A11" w:rsidRPr="00073015" w:rsidRDefault="009F7A11" w:rsidP="007B3150">
            <w:pPr>
              <w:spacing w:after="0"/>
              <w:ind w:firstLine="0"/>
              <w:jc w:val="center"/>
              <w:rPr>
                <w:rFonts w:ascii="Trebuchet MS" w:hAnsi="Trebuchet MS" w:cs="Calibri"/>
                <w:i/>
                <w:i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i/>
                <w:iCs/>
                <w:sz w:val="24"/>
              </w:rPr>
              <w:t>Variazioni in aumento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000000" w:fill="D9D9D9"/>
            <w:noWrap/>
            <w:vAlign w:val="center"/>
            <w:hideMark/>
          </w:tcPr>
          <w:p w14:paraId="6C005D6C" w14:textId="77777777" w:rsidR="009F7A11" w:rsidRPr="00073015" w:rsidRDefault="009F7A11" w:rsidP="007B3150">
            <w:pPr>
              <w:spacing w:after="0"/>
              <w:ind w:firstLine="0"/>
              <w:jc w:val="center"/>
              <w:rPr>
                <w:rFonts w:ascii="Trebuchet MS" w:hAnsi="Trebuchet MS" w:cs="Calibri"/>
                <w:i/>
                <w:i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i/>
                <w:iCs/>
                <w:sz w:val="24"/>
              </w:rPr>
              <w:t>Variazioni in diminuzione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000000" w:fill="D9D9D9"/>
            <w:noWrap/>
            <w:vAlign w:val="center"/>
            <w:hideMark/>
          </w:tcPr>
          <w:p w14:paraId="650CD871" w14:textId="77777777" w:rsidR="009F7A11" w:rsidRPr="00073015" w:rsidRDefault="009F7A11" w:rsidP="007B3150">
            <w:pPr>
              <w:spacing w:after="0"/>
              <w:ind w:firstLine="0"/>
              <w:jc w:val="center"/>
              <w:rPr>
                <w:rFonts w:ascii="Trebuchet MS" w:hAnsi="Trebuchet MS" w:cs="Calibri"/>
                <w:b/>
                <w:bCs/>
                <w:i/>
                <w:i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i/>
                <w:iCs/>
                <w:sz w:val="24"/>
              </w:rPr>
              <w:t>Importo aggiornato</w:t>
            </w:r>
          </w:p>
        </w:tc>
      </w:tr>
      <w:tr w:rsidR="008B05AF" w:rsidRPr="00073015" w14:paraId="38D3F6EE" w14:textId="77777777" w:rsidTr="008B5204">
        <w:trPr>
          <w:trHeight w:val="97"/>
        </w:trPr>
        <w:tc>
          <w:tcPr>
            <w:tcW w:w="3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BAD7F" w14:textId="77777777" w:rsidR="009F7A11" w:rsidRPr="00073015" w:rsidRDefault="009F7A11" w:rsidP="007B3150">
            <w:pPr>
              <w:spacing w:after="0"/>
              <w:ind w:firstLine="0"/>
              <w:jc w:val="left"/>
              <w:rPr>
                <w:rFonts w:ascii="Trebuchet MS" w:hAnsi="Trebuchet MS" w:cs="Calibri"/>
                <w:b/>
                <w:bCs/>
                <w:i/>
                <w:iCs/>
                <w:color w:val="000000"/>
                <w:sz w:val="24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8BCF34" w14:textId="77777777" w:rsidR="009F7A11" w:rsidRPr="00073015" w:rsidRDefault="009F7A11" w:rsidP="007B3150">
            <w:pPr>
              <w:spacing w:after="0"/>
              <w:ind w:firstLine="0"/>
              <w:jc w:val="left"/>
              <w:rPr>
                <w:rFonts w:ascii="Trebuchet MS" w:hAnsi="Trebuchet MS" w:cs="Calibri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D9D9D9"/>
            <w:noWrap/>
            <w:vAlign w:val="center"/>
            <w:hideMark/>
          </w:tcPr>
          <w:p w14:paraId="0F98F794" w14:textId="77777777" w:rsidR="009F7A11" w:rsidRPr="00073015" w:rsidRDefault="009F7A11" w:rsidP="007B3150">
            <w:pPr>
              <w:spacing w:after="0"/>
              <w:ind w:firstLine="0"/>
              <w:jc w:val="center"/>
              <w:rPr>
                <w:rFonts w:ascii="Trebuchet MS" w:hAnsi="Trebuchet MS" w:cs="Calibri"/>
                <w:i/>
                <w:i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i/>
                <w:iCs/>
                <w:sz w:val="24"/>
              </w:rPr>
              <w:t>anno 2022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5E9BA4" w14:textId="77777777" w:rsidR="009F7A11" w:rsidRPr="00073015" w:rsidRDefault="009F7A11" w:rsidP="007B3150">
            <w:pPr>
              <w:spacing w:after="0"/>
              <w:ind w:firstLine="0"/>
              <w:jc w:val="left"/>
              <w:rPr>
                <w:rFonts w:ascii="Trebuchet MS" w:hAnsi="Trebuchet MS" w:cs="Calibri"/>
                <w:i/>
                <w:iCs/>
                <w:color w:val="000000"/>
                <w:sz w:val="24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5C93C" w14:textId="77777777" w:rsidR="009F7A11" w:rsidRPr="00073015" w:rsidRDefault="009F7A11" w:rsidP="007B3150">
            <w:pPr>
              <w:spacing w:after="0"/>
              <w:ind w:firstLine="0"/>
              <w:jc w:val="left"/>
              <w:rPr>
                <w:rFonts w:ascii="Trebuchet MS" w:hAnsi="Trebuchet MS" w:cs="Calibri"/>
                <w:i/>
                <w:iCs/>
                <w:color w:val="00000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85B095" w14:textId="77777777" w:rsidR="009F7A11" w:rsidRPr="00073015" w:rsidRDefault="009F7A11" w:rsidP="007B3150">
            <w:pPr>
              <w:spacing w:after="0"/>
              <w:ind w:firstLine="0"/>
              <w:jc w:val="left"/>
              <w:rPr>
                <w:rFonts w:ascii="Trebuchet MS" w:hAnsi="Trebuchet MS" w:cs="Calibri"/>
                <w:b/>
                <w:bCs/>
                <w:i/>
                <w:iCs/>
                <w:color w:val="000000"/>
                <w:sz w:val="24"/>
              </w:rPr>
            </w:pPr>
          </w:p>
        </w:tc>
      </w:tr>
      <w:tr w:rsidR="008B05AF" w:rsidRPr="00073015" w14:paraId="69AF3DCF" w14:textId="77777777" w:rsidTr="008B5204">
        <w:trPr>
          <w:trHeight w:val="97"/>
        </w:trPr>
        <w:tc>
          <w:tcPr>
            <w:tcW w:w="3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4E825" w14:textId="77777777" w:rsidR="009F7A11" w:rsidRPr="00073015" w:rsidRDefault="009F7A11" w:rsidP="007B3150">
            <w:pPr>
              <w:spacing w:after="0"/>
              <w:ind w:firstLine="0"/>
              <w:rPr>
                <w:rFonts w:ascii="Trebuchet MS" w:hAnsi="Trebuchet MS" w:cs="Calibri"/>
                <w:i/>
                <w:i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i/>
                <w:iCs/>
                <w:color w:val="000000"/>
                <w:sz w:val="24"/>
              </w:rPr>
              <w:t>Capitolo 04.07.1.104 - Borse di studio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AAB8E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Euro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457CD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3.293.783,01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93EEB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FA958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185.987,14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064FE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3.107.795,87</w:t>
            </w:r>
          </w:p>
        </w:tc>
      </w:tr>
      <w:tr w:rsidR="008B05AF" w:rsidRPr="00073015" w14:paraId="1540B358" w14:textId="77777777" w:rsidTr="008B5204">
        <w:trPr>
          <w:trHeight w:val="191"/>
        </w:trPr>
        <w:tc>
          <w:tcPr>
            <w:tcW w:w="3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330BA" w14:textId="77777777" w:rsidR="009F7A11" w:rsidRPr="00073015" w:rsidRDefault="009F7A11" w:rsidP="007B3150">
            <w:pPr>
              <w:spacing w:after="0"/>
              <w:ind w:firstLine="0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Totale Uscite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11314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5D95B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3.293.783,01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068E6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52E86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185.987,14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6A4E5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3.107.795,87</w:t>
            </w:r>
          </w:p>
        </w:tc>
      </w:tr>
      <w:tr w:rsidR="008B05AF" w:rsidRPr="00073015" w14:paraId="2846C86E" w14:textId="77777777" w:rsidTr="008B5204">
        <w:trPr>
          <w:trHeight w:val="97"/>
        </w:trPr>
        <w:tc>
          <w:tcPr>
            <w:tcW w:w="3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CFBC0" w14:textId="77777777" w:rsidR="009F7A11" w:rsidRPr="00073015" w:rsidRDefault="009F7A11" w:rsidP="007B3150">
            <w:pPr>
              <w:spacing w:after="0"/>
              <w:ind w:firstLine="0"/>
              <w:rPr>
                <w:rFonts w:ascii="Trebuchet MS" w:hAnsi="Trebuchet MS" w:cs="Calibri"/>
                <w:i/>
                <w:i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2EB36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65734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C1E8A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C53E6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B6822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</w:tr>
      <w:tr w:rsidR="008B05AF" w:rsidRPr="00073015" w14:paraId="1D69A9F9" w14:textId="77777777" w:rsidTr="008B5204">
        <w:trPr>
          <w:trHeight w:val="97"/>
        </w:trPr>
        <w:tc>
          <w:tcPr>
            <w:tcW w:w="3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3E2FA" w14:textId="77777777" w:rsidR="009F7A11" w:rsidRPr="00073015" w:rsidRDefault="009F7A11" w:rsidP="007B3150">
            <w:pPr>
              <w:spacing w:after="0"/>
              <w:ind w:firstLine="0"/>
              <w:rPr>
                <w:rFonts w:ascii="Trebuchet MS" w:hAnsi="Trebuchet MS" w:cs="Calibri"/>
                <w:i/>
                <w:i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i/>
                <w:iCs/>
                <w:color w:val="000000"/>
                <w:sz w:val="24"/>
              </w:rPr>
              <w:t>Capitolo 04.07.1.104 - PON-FIS 2022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76171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216FA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83003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372.666,70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6CFF6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4E748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372.666,70</w:t>
            </w:r>
          </w:p>
        </w:tc>
      </w:tr>
      <w:tr w:rsidR="008B05AF" w:rsidRPr="00073015" w14:paraId="439B3489" w14:textId="77777777" w:rsidTr="008B5204">
        <w:trPr>
          <w:trHeight w:val="191"/>
        </w:trPr>
        <w:tc>
          <w:tcPr>
            <w:tcW w:w="3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A6FD3" w14:textId="77777777" w:rsidR="009F7A11" w:rsidRPr="00073015" w:rsidRDefault="009F7A11" w:rsidP="007B3150">
            <w:pPr>
              <w:spacing w:after="0"/>
              <w:ind w:firstLine="0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Totale Uscite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0DE9A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8719E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B92AA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372.666,70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65C8C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94A11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372.666,70</w:t>
            </w:r>
          </w:p>
        </w:tc>
      </w:tr>
      <w:tr w:rsidR="008B05AF" w:rsidRPr="00073015" w14:paraId="3B00718B" w14:textId="77777777" w:rsidTr="008B5204">
        <w:trPr>
          <w:trHeight w:val="97"/>
        </w:trPr>
        <w:tc>
          <w:tcPr>
            <w:tcW w:w="3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B34C0" w14:textId="77777777" w:rsidR="009F7A11" w:rsidRPr="00073015" w:rsidRDefault="009F7A11" w:rsidP="007B3150">
            <w:pPr>
              <w:spacing w:after="0"/>
              <w:ind w:firstLine="0"/>
              <w:rPr>
                <w:rFonts w:ascii="Trebuchet MS" w:hAnsi="Trebuchet MS" w:cs="Calibri"/>
                <w:i/>
                <w:i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38071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34EF6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8FA06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C9D08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128A1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 </w:t>
            </w:r>
          </w:p>
        </w:tc>
      </w:tr>
      <w:tr w:rsidR="008B05AF" w:rsidRPr="00073015" w14:paraId="497B7B99" w14:textId="77777777" w:rsidTr="008B5204">
        <w:trPr>
          <w:trHeight w:val="97"/>
        </w:trPr>
        <w:tc>
          <w:tcPr>
            <w:tcW w:w="3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0BF29" w14:textId="77777777" w:rsidR="009F7A11" w:rsidRPr="00073015" w:rsidRDefault="009F7A11" w:rsidP="007B3150">
            <w:pPr>
              <w:spacing w:after="0"/>
              <w:ind w:firstLine="0"/>
              <w:rPr>
                <w:rFonts w:ascii="Trebuchet MS" w:hAnsi="Trebuchet MS" w:cs="Calibri"/>
                <w:i/>
                <w:i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i/>
                <w:iCs/>
                <w:color w:val="000000"/>
                <w:sz w:val="24"/>
              </w:rPr>
              <w:t>Capitolo 04.07.1.104 - PNRR FIS 2022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23D51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739D2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20EA0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824.233,80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7C1BA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FDFDA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824.233,80</w:t>
            </w:r>
          </w:p>
        </w:tc>
      </w:tr>
      <w:tr w:rsidR="008B05AF" w:rsidRPr="00073015" w14:paraId="4962FBE9" w14:textId="77777777" w:rsidTr="008B5204">
        <w:trPr>
          <w:trHeight w:val="191"/>
        </w:trPr>
        <w:tc>
          <w:tcPr>
            <w:tcW w:w="3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16869" w14:textId="77777777" w:rsidR="009F7A11" w:rsidRPr="00073015" w:rsidRDefault="009F7A11" w:rsidP="007B3150">
            <w:pPr>
              <w:spacing w:after="0"/>
              <w:ind w:firstLine="0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Totale Uscite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F5717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CEA1E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E55CA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824.233,80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E1EDE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3077C" w14:textId="77777777" w:rsidR="009F7A11" w:rsidRPr="00073015" w:rsidRDefault="009F7A11" w:rsidP="007B3150">
            <w:pPr>
              <w:spacing w:after="0"/>
              <w:ind w:firstLine="0"/>
              <w:jc w:val="right"/>
              <w:rPr>
                <w:rFonts w:ascii="Trebuchet MS" w:hAnsi="Trebuchet MS" w:cs="Calibri"/>
                <w:b/>
                <w:bCs/>
                <w:color w:val="000000"/>
                <w:sz w:val="24"/>
              </w:rPr>
            </w:pPr>
            <w:r w:rsidRPr="00073015">
              <w:rPr>
                <w:rFonts w:ascii="Trebuchet MS" w:hAnsi="Trebuchet MS" w:cs="Calibri"/>
                <w:b/>
                <w:bCs/>
                <w:color w:val="000000"/>
                <w:sz w:val="24"/>
              </w:rPr>
              <w:t>824.233,80</w:t>
            </w:r>
          </w:p>
        </w:tc>
      </w:tr>
    </w:tbl>
    <w:p w14:paraId="5EDC2E66" w14:textId="77777777" w:rsidR="00BE6DB6" w:rsidRPr="003B6D55" w:rsidRDefault="00BE6DB6" w:rsidP="00BE6DB6">
      <w:pPr>
        <w:spacing w:after="0"/>
        <w:ind w:firstLine="0"/>
        <w:rPr>
          <w:rFonts w:ascii="Trebuchet MS" w:hAnsi="Trebuchet MS"/>
          <w:sz w:val="24"/>
          <w:highlight w:val="yellow"/>
        </w:rPr>
      </w:pPr>
    </w:p>
    <w:p w14:paraId="64F3A656" w14:textId="77777777" w:rsidR="005D505E" w:rsidRDefault="005D505E" w:rsidP="00BE6DB6">
      <w:pPr>
        <w:ind w:firstLine="0"/>
        <w:contextualSpacing/>
        <w:jc w:val="center"/>
        <w:rPr>
          <w:rFonts w:ascii="Trebuchet MS" w:hAnsi="Trebuchet MS"/>
          <w:b/>
          <w:sz w:val="24"/>
        </w:rPr>
      </w:pPr>
    </w:p>
    <w:p w14:paraId="5A0598A9" w14:textId="77777777" w:rsidR="006C7402" w:rsidRDefault="006C7402" w:rsidP="00BE6DB6">
      <w:pPr>
        <w:ind w:firstLine="0"/>
        <w:contextualSpacing/>
        <w:jc w:val="center"/>
        <w:rPr>
          <w:rFonts w:ascii="Trebuchet MS" w:hAnsi="Trebuchet MS"/>
          <w:b/>
          <w:sz w:val="24"/>
        </w:rPr>
      </w:pPr>
    </w:p>
    <w:p w14:paraId="012C029C" w14:textId="4904D8FF" w:rsidR="00BE6DB6" w:rsidRPr="00DB5C40" w:rsidRDefault="00BE6DB6" w:rsidP="00BE6DB6">
      <w:pPr>
        <w:ind w:firstLine="0"/>
        <w:contextualSpacing/>
        <w:jc w:val="center"/>
        <w:rPr>
          <w:rFonts w:ascii="Trebuchet MS" w:hAnsi="Trebuchet MS"/>
          <w:b/>
          <w:sz w:val="24"/>
        </w:rPr>
      </w:pPr>
      <w:r w:rsidRPr="00DB5C40">
        <w:rPr>
          <w:rFonts w:ascii="Trebuchet MS" w:hAnsi="Trebuchet MS"/>
          <w:b/>
          <w:sz w:val="24"/>
        </w:rPr>
        <w:t>CONCLUSIONI</w:t>
      </w:r>
    </w:p>
    <w:p w14:paraId="106CD81E" w14:textId="77777777" w:rsidR="00BE6DB6" w:rsidRPr="00DB5C40" w:rsidRDefault="00BE6DB6" w:rsidP="00BE6DB6">
      <w:pPr>
        <w:ind w:firstLine="0"/>
        <w:contextualSpacing/>
        <w:rPr>
          <w:rFonts w:ascii="Trebuchet MS" w:hAnsi="Trebuchet MS"/>
          <w:sz w:val="24"/>
        </w:rPr>
      </w:pPr>
    </w:p>
    <w:p w14:paraId="3AABA847" w14:textId="1B8DCD09" w:rsidR="00BE6DB6" w:rsidRPr="00C31887" w:rsidRDefault="00BE6DB6" w:rsidP="00BE6DB6">
      <w:pPr>
        <w:ind w:firstLine="0"/>
        <w:rPr>
          <w:rFonts w:ascii="Trebuchet MS" w:hAnsi="Trebuchet MS"/>
          <w:sz w:val="24"/>
        </w:rPr>
      </w:pPr>
      <w:r w:rsidRPr="00DB5C40">
        <w:rPr>
          <w:rFonts w:ascii="Trebuchet MS" w:hAnsi="Trebuchet MS"/>
          <w:sz w:val="24"/>
        </w:rPr>
        <w:t xml:space="preserve">Il Collegio sulla base degli atti proposti e considerato che le variazioni in esame non alterano l’originale equilibrio di bilancio, </w:t>
      </w:r>
      <w:r w:rsidRPr="00DB5C40">
        <w:rPr>
          <w:rFonts w:ascii="Trebuchet MS" w:hAnsi="Trebuchet MS"/>
          <w:b/>
          <w:sz w:val="24"/>
        </w:rPr>
        <w:t xml:space="preserve">esprime </w:t>
      </w:r>
      <w:r w:rsidRPr="00DB5C40">
        <w:rPr>
          <w:rFonts w:ascii="Trebuchet MS" w:hAnsi="Trebuchet MS"/>
          <w:b/>
          <w:bCs/>
          <w:sz w:val="24"/>
        </w:rPr>
        <w:t>parere favorevole in ordine all’approvazione dell</w:t>
      </w:r>
      <w:r w:rsidR="00977C2F">
        <w:rPr>
          <w:rFonts w:ascii="Trebuchet MS" w:hAnsi="Trebuchet MS"/>
          <w:b/>
          <w:bCs/>
          <w:sz w:val="24"/>
        </w:rPr>
        <w:t>e</w:t>
      </w:r>
      <w:r w:rsidRPr="00DB5C40">
        <w:rPr>
          <w:rFonts w:ascii="Trebuchet MS" w:hAnsi="Trebuchet MS"/>
          <w:b/>
          <w:bCs/>
          <w:sz w:val="24"/>
        </w:rPr>
        <w:t xml:space="preserve"> propost</w:t>
      </w:r>
      <w:r w:rsidR="00977C2F">
        <w:rPr>
          <w:rFonts w:ascii="Trebuchet MS" w:hAnsi="Trebuchet MS"/>
          <w:b/>
          <w:bCs/>
          <w:sz w:val="24"/>
        </w:rPr>
        <w:t>e</w:t>
      </w:r>
      <w:r w:rsidRPr="00DB5C40">
        <w:rPr>
          <w:rFonts w:ascii="Trebuchet MS" w:hAnsi="Trebuchet MS"/>
          <w:b/>
          <w:bCs/>
          <w:sz w:val="24"/>
        </w:rPr>
        <w:t xml:space="preserve"> di Variazion</w:t>
      </w:r>
      <w:r w:rsidR="00977C2F">
        <w:rPr>
          <w:rFonts w:ascii="Trebuchet MS" w:hAnsi="Trebuchet MS"/>
          <w:b/>
          <w:bCs/>
          <w:sz w:val="24"/>
        </w:rPr>
        <w:t>i</w:t>
      </w:r>
      <w:r w:rsidRPr="00DB5C40">
        <w:rPr>
          <w:rFonts w:ascii="Trebuchet MS" w:hAnsi="Trebuchet MS"/>
          <w:b/>
          <w:bCs/>
          <w:sz w:val="24"/>
        </w:rPr>
        <w:t xml:space="preserve"> al Bilancio di previsione 2022/2024 da parte dell’Organo di vertice.</w:t>
      </w:r>
      <w:r w:rsidRPr="00C31887">
        <w:rPr>
          <w:rFonts w:ascii="Trebuchet MS" w:hAnsi="Trebuchet MS"/>
          <w:sz w:val="24"/>
        </w:rPr>
        <w:tab/>
      </w:r>
    </w:p>
    <w:p w14:paraId="666385AB" w14:textId="77777777" w:rsidR="00BE6DB6" w:rsidRPr="00C31887" w:rsidRDefault="00BE6DB6" w:rsidP="00BE6DB6">
      <w:pPr>
        <w:spacing w:after="0"/>
        <w:ind w:firstLine="0"/>
        <w:rPr>
          <w:rFonts w:ascii="Trebuchet MS" w:hAnsi="Trebuchet MS"/>
          <w:b/>
          <w:bCs/>
          <w:sz w:val="24"/>
        </w:rPr>
      </w:pPr>
    </w:p>
    <w:p w14:paraId="130BD96D" w14:textId="77777777" w:rsidR="00BE6DB6" w:rsidRPr="00C31887" w:rsidRDefault="00BE6DB6" w:rsidP="00BE6DB6">
      <w:pPr>
        <w:ind w:firstLine="0"/>
        <w:rPr>
          <w:rFonts w:ascii="Trebuchet MS" w:hAnsi="Trebuchet MS"/>
          <w:b/>
          <w:sz w:val="24"/>
        </w:rPr>
      </w:pPr>
      <w:r w:rsidRPr="00C31887">
        <w:rPr>
          <w:rFonts w:ascii="Trebuchet MS" w:hAnsi="Trebuchet MS"/>
          <w:b/>
          <w:sz w:val="24"/>
        </w:rPr>
        <w:t>Il Collegio dei Revisori dei conti</w:t>
      </w:r>
    </w:p>
    <w:p w14:paraId="48A0D814" w14:textId="77777777" w:rsidR="00BE6DB6" w:rsidRPr="00C31887" w:rsidRDefault="00BE6DB6" w:rsidP="00BE6DB6">
      <w:pPr>
        <w:tabs>
          <w:tab w:val="left" w:pos="5103"/>
        </w:tabs>
        <w:ind w:firstLine="0"/>
        <w:rPr>
          <w:rFonts w:ascii="Trebuchet MS" w:hAnsi="Trebuchet MS"/>
          <w:sz w:val="24"/>
        </w:rPr>
      </w:pPr>
      <w:r w:rsidRPr="00C31887">
        <w:rPr>
          <w:rFonts w:ascii="Trebuchet MS" w:hAnsi="Trebuchet MS"/>
          <w:sz w:val="24"/>
        </w:rPr>
        <w:t xml:space="preserve">Dott. ……………………    </w:t>
      </w:r>
      <w:r w:rsidRPr="00C31887">
        <w:rPr>
          <w:rFonts w:ascii="Trebuchet MS" w:hAnsi="Trebuchet MS"/>
          <w:sz w:val="24"/>
        </w:rPr>
        <w:tab/>
      </w:r>
      <w:r w:rsidRPr="00C31887">
        <w:rPr>
          <w:rFonts w:ascii="Trebuchet MS" w:hAnsi="Trebuchet MS"/>
          <w:sz w:val="24"/>
        </w:rPr>
        <w:tab/>
        <w:t xml:space="preserve">         </w:t>
      </w:r>
      <w:r w:rsidRPr="00C31887">
        <w:rPr>
          <w:rFonts w:ascii="Trebuchet MS" w:hAnsi="Trebuchet MS"/>
          <w:sz w:val="24"/>
        </w:rPr>
        <w:tab/>
        <w:t xml:space="preserve">(Presidente)    </w:t>
      </w:r>
    </w:p>
    <w:p w14:paraId="5D8E5AEB" w14:textId="77777777" w:rsidR="00BE6DB6" w:rsidRPr="00C31887" w:rsidRDefault="00BE6DB6" w:rsidP="00BE6DB6">
      <w:pPr>
        <w:tabs>
          <w:tab w:val="left" w:pos="5103"/>
        </w:tabs>
        <w:ind w:firstLine="0"/>
        <w:rPr>
          <w:rFonts w:ascii="Trebuchet MS" w:hAnsi="Trebuchet MS"/>
          <w:sz w:val="24"/>
        </w:rPr>
      </w:pPr>
      <w:r w:rsidRPr="00C31887">
        <w:rPr>
          <w:rFonts w:ascii="Trebuchet MS" w:hAnsi="Trebuchet MS"/>
          <w:sz w:val="24"/>
        </w:rPr>
        <w:t xml:space="preserve">Dott. ……………………   </w:t>
      </w:r>
      <w:r w:rsidRPr="00C31887">
        <w:rPr>
          <w:rFonts w:ascii="Trebuchet MS" w:hAnsi="Trebuchet MS"/>
          <w:sz w:val="24"/>
        </w:rPr>
        <w:tab/>
      </w:r>
      <w:r w:rsidRPr="00C31887">
        <w:rPr>
          <w:rFonts w:ascii="Trebuchet MS" w:hAnsi="Trebuchet MS"/>
          <w:sz w:val="24"/>
        </w:rPr>
        <w:tab/>
        <w:t xml:space="preserve">      </w:t>
      </w:r>
      <w:r w:rsidRPr="00C31887">
        <w:rPr>
          <w:rFonts w:ascii="Trebuchet MS" w:hAnsi="Trebuchet MS"/>
          <w:sz w:val="24"/>
        </w:rPr>
        <w:tab/>
        <w:t xml:space="preserve">(Componente)   </w:t>
      </w:r>
    </w:p>
    <w:p w14:paraId="54A059C0" w14:textId="242D387E" w:rsidR="00BE6DB6" w:rsidRPr="00C31887" w:rsidRDefault="00BE6DB6" w:rsidP="00387B0E">
      <w:pPr>
        <w:tabs>
          <w:tab w:val="left" w:pos="5103"/>
        </w:tabs>
        <w:ind w:firstLine="0"/>
        <w:rPr>
          <w:sz w:val="24"/>
        </w:rPr>
      </w:pPr>
      <w:r w:rsidRPr="00C31887">
        <w:rPr>
          <w:rFonts w:ascii="Trebuchet MS" w:hAnsi="Trebuchet MS"/>
          <w:sz w:val="24"/>
        </w:rPr>
        <w:t xml:space="preserve">Dott. ……………………   </w:t>
      </w:r>
      <w:r w:rsidRPr="00C31887">
        <w:rPr>
          <w:rFonts w:ascii="Trebuchet MS" w:hAnsi="Trebuchet MS"/>
          <w:sz w:val="24"/>
        </w:rPr>
        <w:tab/>
      </w:r>
      <w:r w:rsidRPr="00C31887">
        <w:rPr>
          <w:rFonts w:ascii="Trebuchet MS" w:hAnsi="Trebuchet MS"/>
          <w:sz w:val="24"/>
        </w:rPr>
        <w:tab/>
        <w:t xml:space="preserve">         </w:t>
      </w:r>
      <w:r w:rsidRPr="00C31887">
        <w:rPr>
          <w:rFonts w:ascii="Trebuchet MS" w:hAnsi="Trebuchet MS"/>
          <w:sz w:val="24"/>
        </w:rPr>
        <w:tab/>
        <w:t xml:space="preserve">(Componente)   </w:t>
      </w:r>
    </w:p>
    <w:p w14:paraId="266A6EE0" w14:textId="77777777" w:rsidR="00164CB4" w:rsidRDefault="00164CB4" w:rsidP="00FB64BD">
      <w:pPr>
        <w:spacing w:after="0"/>
        <w:ind w:firstLine="0"/>
        <w:jc w:val="center"/>
        <w:rPr>
          <w:rFonts w:ascii="Trebuchet MS" w:hAnsi="Trebuchet MS"/>
          <w:b/>
          <w:sz w:val="18"/>
          <w:szCs w:val="18"/>
        </w:rPr>
      </w:pPr>
    </w:p>
    <w:sectPr w:rsidR="00164CB4" w:rsidSect="00220273">
      <w:headerReference w:type="default" r:id="rId8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BEA54" w14:textId="77777777" w:rsidR="007A0439" w:rsidRDefault="007A0439" w:rsidP="00FB64BD">
      <w:pPr>
        <w:spacing w:after="0"/>
      </w:pPr>
      <w:r>
        <w:separator/>
      </w:r>
    </w:p>
  </w:endnote>
  <w:endnote w:type="continuationSeparator" w:id="0">
    <w:p w14:paraId="07FDCF37" w14:textId="77777777" w:rsidR="007A0439" w:rsidRDefault="007A0439" w:rsidP="00FB64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F315E" w14:textId="77777777" w:rsidR="007A0439" w:rsidRDefault="007A0439" w:rsidP="00FB64BD">
      <w:pPr>
        <w:spacing w:after="0"/>
      </w:pPr>
      <w:r>
        <w:separator/>
      </w:r>
    </w:p>
  </w:footnote>
  <w:footnote w:type="continuationSeparator" w:id="0">
    <w:p w14:paraId="66D3F6EA" w14:textId="77777777" w:rsidR="007A0439" w:rsidRDefault="007A0439" w:rsidP="00FB64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E27CE" w14:textId="77777777" w:rsidR="009D66D1" w:rsidRDefault="009D66D1">
    <w:pPr>
      <w:pStyle w:val="Intestazione"/>
    </w:pPr>
  </w:p>
  <w:p w14:paraId="13A9B5D2" w14:textId="77777777" w:rsidR="009D66D1" w:rsidRDefault="009D66D1">
    <w:pPr>
      <w:pStyle w:val="Intestazione"/>
    </w:pPr>
  </w:p>
  <w:p w14:paraId="70B104AA" w14:textId="77777777" w:rsidR="009D66D1" w:rsidRDefault="009D66D1">
    <w:pPr>
      <w:pStyle w:val="Intestazione"/>
    </w:pPr>
  </w:p>
  <w:p w14:paraId="520CE39F" w14:textId="77777777" w:rsidR="009D66D1" w:rsidRDefault="009D66D1">
    <w:pPr>
      <w:pStyle w:val="Intestazione"/>
    </w:pPr>
  </w:p>
  <w:p w14:paraId="538519F6" w14:textId="77777777" w:rsidR="009D66D1" w:rsidRDefault="009D66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864FCE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FB1B82"/>
    <w:multiLevelType w:val="hybridMultilevel"/>
    <w:tmpl w:val="1E52BB22"/>
    <w:lvl w:ilvl="0" w:tplc="04100017">
      <w:start w:val="1"/>
      <w:numFmt w:val="lowerLetter"/>
      <w:lvlText w:val="%1)"/>
      <w:lvlJc w:val="left"/>
      <w:pPr>
        <w:ind w:left="7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3" w:hanging="360"/>
      </w:pPr>
    </w:lvl>
    <w:lvl w:ilvl="2" w:tplc="0410001B" w:tentative="1">
      <w:start w:val="1"/>
      <w:numFmt w:val="lowerRoman"/>
      <w:lvlText w:val="%3."/>
      <w:lvlJc w:val="right"/>
      <w:pPr>
        <w:ind w:left="2143" w:hanging="180"/>
      </w:pPr>
    </w:lvl>
    <w:lvl w:ilvl="3" w:tplc="0410000F" w:tentative="1">
      <w:start w:val="1"/>
      <w:numFmt w:val="decimal"/>
      <w:lvlText w:val="%4."/>
      <w:lvlJc w:val="left"/>
      <w:pPr>
        <w:ind w:left="2863" w:hanging="360"/>
      </w:pPr>
    </w:lvl>
    <w:lvl w:ilvl="4" w:tplc="04100019" w:tentative="1">
      <w:start w:val="1"/>
      <w:numFmt w:val="lowerLetter"/>
      <w:lvlText w:val="%5."/>
      <w:lvlJc w:val="left"/>
      <w:pPr>
        <w:ind w:left="3583" w:hanging="360"/>
      </w:pPr>
    </w:lvl>
    <w:lvl w:ilvl="5" w:tplc="0410001B" w:tentative="1">
      <w:start w:val="1"/>
      <w:numFmt w:val="lowerRoman"/>
      <w:lvlText w:val="%6."/>
      <w:lvlJc w:val="right"/>
      <w:pPr>
        <w:ind w:left="4303" w:hanging="180"/>
      </w:pPr>
    </w:lvl>
    <w:lvl w:ilvl="6" w:tplc="0410000F" w:tentative="1">
      <w:start w:val="1"/>
      <w:numFmt w:val="decimal"/>
      <w:lvlText w:val="%7."/>
      <w:lvlJc w:val="left"/>
      <w:pPr>
        <w:ind w:left="5023" w:hanging="360"/>
      </w:pPr>
    </w:lvl>
    <w:lvl w:ilvl="7" w:tplc="04100019" w:tentative="1">
      <w:start w:val="1"/>
      <w:numFmt w:val="lowerLetter"/>
      <w:lvlText w:val="%8."/>
      <w:lvlJc w:val="left"/>
      <w:pPr>
        <w:ind w:left="5743" w:hanging="360"/>
      </w:pPr>
    </w:lvl>
    <w:lvl w:ilvl="8" w:tplc="0410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2" w15:restartNumberingAfterBreak="0">
    <w:nsid w:val="020064C4"/>
    <w:multiLevelType w:val="hybridMultilevel"/>
    <w:tmpl w:val="0C5A2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25E9D"/>
    <w:multiLevelType w:val="hybridMultilevel"/>
    <w:tmpl w:val="010EB35A"/>
    <w:lvl w:ilvl="0" w:tplc="E7C404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E67D3"/>
    <w:multiLevelType w:val="hybridMultilevel"/>
    <w:tmpl w:val="547C94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45D17"/>
    <w:multiLevelType w:val="multilevel"/>
    <w:tmpl w:val="021A1BE4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B882300"/>
    <w:multiLevelType w:val="hybridMultilevel"/>
    <w:tmpl w:val="314C9B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E2A96"/>
    <w:multiLevelType w:val="hybridMultilevel"/>
    <w:tmpl w:val="E612D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00605"/>
    <w:multiLevelType w:val="hybridMultilevel"/>
    <w:tmpl w:val="1E9E0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375E9"/>
    <w:multiLevelType w:val="hybridMultilevel"/>
    <w:tmpl w:val="5B8EB742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1C9E05B7"/>
    <w:multiLevelType w:val="hybridMultilevel"/>
    <w:tmpl w:val="F9A85160"/>
    <w:lvl w:ilvl="0" w:tplc="0410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1" w15:restartNumberingAfterBreak="0">
    <w:nsid w:val="1D92142C"/>
    <w:multiLevelType w:val="hybridMultilevel"/>
    <w:tmpl w:val="547C94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C1880"/>
    <w:multiLevelType w:val="multilevel"/>
    <w:tmpl w:val="7256CD40"/>
    <w:lvl w:ilvl="0">
      <w:start w:val="1"/>
      <w:numFmt w:val="non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D247DBA"/>
    <w:multiLevelType w:val="hybridMultilevel"/>
    <w:tmpl w:val="5A2006D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F81E58"/>
    <w:multiLevelType w:val="hybridMultilevel"/>
    <w:tmpl w:val="B4B284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F10E8"/>
    <w:multiLevelType w:val="hybridMultilevel"/>
    <w:tmpl w:val="22744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809A7"/>
    <w:multiLevelType w:val="hybridMultilevel"/>
    <w:tmpl w:val="055CF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E0D7C"/>
    <w:multiLevelType w:val="hybridMultilevel"/>
    <w:tmpl w:val="A5703B76"/>
    <w:lvl w:ilvl="0" w:tplc="EECC9A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E2405"/>
    <w:multiLevelType w:val="hybridMultilevel"/>
    <w:tmpl w:val="ECF65304"/>
    <w:lvl w:ilvl="0" w:tplc="164A9948">
      <w:numFmt w:val="bullet"/>
      <w:lvlText w:val="-"/>
      <w:lvlJc w:val="left"/>
      <w:pPr>
        <w:ind w:left="720" w:hanging="360"/>
      </w:pPr>
      <w:rPr>
        <w:rFonts w:ascii="Trebuchet MS" w:eastAsia="Arial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671D2"/>
    <w:multiLevelType w:val="hybridMultilevel"/>
    <w:tmpl w:val="C3A08D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B2922"/>
    <w:multiLevelType w:val="hybridMultilevel"/>
    <w:tmpl w:val="7D303ABC"/>
    <w:lvl w:ilvl="0" w:tplc="A79EE548">
      <w:numFmt w:val="bullet"/>
      <w:lvlText w:val="-"/>
      <w:lvlJc w:val="left"/>
      <w:pPr>
        <w:ind w:left="1128" w:hanging="420"/>
      </w:pPr>
      <w:rPr>
        <w:rFonts w:ascii="Times New Roman" w:eastAsia="Times New Roman" w:hAnsi="Times New Roman" w:cs="Times New Roman" w:hint="default"/>
        <w:w w:val="106"/>
        <w:lang w:val="it-IT" w:eastAsia="en-US" w:bidi="ar-SA"/>
      </w:rPr>
    </w:lvl>
    <w:lvl w:ilvl="1" w:tplc="93DCDB1E">
      <w:numFmt w:val="bullet"/>
      <w:lvlText w:val="•"/>
      <w:lvlJc w:val="left"/>
      <w:pPr>
        <w:ind w:left="2072" w:hanging="420"/>
      </w:pPr>
      <w:rPr>
        <w:lang w:val="it-IT" w:eastAsia="en-US" w:bidi="ar-SA"/>
      </w:rPr>
    </w:lvl>
    <w:lvl w:ilvl="2" w:tplc="A3D8315A">
      <w:numFmt w:val="bullet"/>
      <w:lvlText w:val="•"/>
      <w:lvlJc w:val="left"/>
      <w:pPr>
        <w:ind w:left="3024" w:hanging="420"/>
      </w:pPr>
      <w:rPr>
        <w:lang w:val="it-IT" w:eastAsia="en-US" w:bidi="ar-SA"/>
      </w:rPr>
    </w:lvl>
    <w:lvl w:ilvl="3" w:tplc="C7C464C6">
      <w:numFmt w:val="bullet"/>
      <w:lvlText w:val="•"/>
      <w:lvlJc w:val="left"/>
      <w:pPr>
        <w:ind w:left="3976" w:hanging="420"/>
      </w:pPr>
      <w:rPr>
        <w:lang w:val="it-IT" w:eastAsia="en-US" w:bidi="ar-SA"/>
      </w:rPr>
    </w:lvl>
    <w:lvl w:ilvl="4" w:tplc="A0961C7C">
      <w:numFmt w:val="bullet"/>
      <w:lvlText w:val="•"/>
      <w:lvlJc w:val="left"/>
      <w:pPr>
        <w:ind w:left="4929" w:hanging="420"/>
      </w:pPr>
      <w:rPr>
        <w:lang w:val="it-IT" w:eastAsia="en-US" w:bidi="ar-SA"/>
      </w:rPr>
    </w:lvl>
    <w:lvl w:ilvl="5" w:tplc="182CD6BE">
      <w:numFmt w:val="bullet"/>
      <w:lvlText w:val="•"/>
      <w:lvlJc w:val="left"/>
      <w:pPr>
        <w:ind w:left="5881" w:hanging="420"/>
      </w:pPr>
      <w:rPr>
        <w:lang w:val="it-IT" w:eastAsia="en-US" w:bidi="ar-SA"/>
      </w:rPr>
    </w:lvl>
    <w:lvl w:ilvl="6" w:tplc="C4AA67A6">
      <w:numFmt w:val="bullet"/>
      <w:lvlText w:val="•"/>
      <w:lvlJc w:val="left"/>
      <w:pPr>
        <w:ind w:left="6833" w:hanging="420"/>
      </w:pPr>
      <w:rPr>
        <w:lang w:val="it-IT" w:eastAsia="en-US" w:bidi="ar-SA"/>
      </w:rPr>
    </w:lvl>
    <w:lvl w:ilvl="7" w:tplc="BA9A4FFA">
      <w:numFmt w:val="bullet"/>
      <w:lvlText w:val="•"/>
      <w:lvlJc w:val="left"/>
      <w:pPr>
        <w:ind w:left="7786" w:hanging="420"/>
      </w:pPr>
      <w:rPr>
        <w:lang w:val="it-IT" w:eastAsia="en-US" w:bidi="ar-SA"/>
      </w:rPr>
    </w:lvl>
    <w:lvl w:ilvl="8" w:tplc="8F58B914">
      <w:numFmt w:val="bullet"/>
      <w:lvlText w:val="•"/>
      <w:lvlJc w:val="left"/>
      <w:pPr>
        <w:ind w:left="8738" w:hanging="420"/>
      </w:pPr>
      <w:rPr>
        <w:lang w:val="it-IT" w:eastAsia="en-US" w:bidi="ar-SA"/>
      </w:rPr>
    </w:lvl>
  </w:abstractNum>
  <w:abstractNum w:abstractNumId="21" w15:restartNumberingAfterBreak="0">
    <w:nsid w:val="492D0407"/>
    <w:multiLevelType w:val="hybridMultilevel"/>
    <w:tmpl w:val="549C6C54"/>
    <w:lvl w:ilvl="0" w:tplc="04100017">
      <w:start w:val="1"/>
      <w:numFmt w:val="lowerLetter"/>
      <w:lvlText w:val="%1)"/>
      <w:lvlJc w:val="left"/>
      <w:pPr>
        <w:ind w:left="7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3" w:hanging="360"/>
      </w:pPr>
    </w:lvl>
    <w:lvl w:ilvl="2" w:tplc="0410001B" w:tentative="1">
      <w:start w:val="1"/>
      <w:numFmt w:val="lowerRoman"/>
      <w:lvlText w:val="%3."/>
      <w:lvlJc w:val="right"/>
      <w:pPr>
        <w:ind w:left="2143" w:hanging="180"/>
      </w:pPr>
    </w:lvl>
    <w:lvl w:ilvl="3" w:tplc="0410000F" w:tentative="1">
      <w:start w:val="1"/>
      <w:numFmt w:val="decimal"/>
      <w:lvlText w:val="%4."/>
      <w:lvlJc w:val="left"/>
      <w:pPr>
        <w:ind w:left="2863" w:hanging="360"/>
      </w:pPr>
    </w:lvl>
    <w:lvl w:ilvl="4" w:tplc="04100019" w:tentative="1">
      <w:start w:val="1"/>
      <w:numFmt w:val="lowerLetter"/>
      <w:lvlText w:val="%5."/>
      <w:lvlJc w:val="left"/>
      <w:pPr>
        <w:ind w:left="3583" w:hanging="360"/>
      </w:pPr>
    </w:lvl>
    <w:lvl w:ilvl="5" w:tplc="0410001B" w:tentative="1">
      <w:start w:val="1"/>
      <w:numFmt w:val="lowerRoman"/>
      <w:lvlText w:val="%6."/>
      <w:lvlJc w:val="right"/>
      <w:pPr>
        <w:ind w:left="4303" w:hanging="180"/>
      </w:pPr>
    </w:lvl>
    <w:lvl w:ilvl="6" w:tplc="0410000F" w:tentative="1">
      <w:start w:val="1"/>
      <w:numFmt w:val="decimal"/>
      <w:lvlText w:val="%7."/>
      <w:lvlJc w:val="left"/>
      <w:pPr>
        <w:ind w:left="5023" w:hanging="360"/>
      </w:pPr>
    </w:lvl>
    <w:lvl w:ilvl="7" w:tplc="04100019" w:tentative="1">
      <w:start w:val="1"/>
      <w:numFmt w:val="lowerLetter"/>
      <w:lvlText w:val="%8."/>
      <w:lvlJc w:val="left"/>
      <w:pPr>
        <w:ind w:left="5743" w:hanging="360"/>
      </w:pPr>
    </w:lvl>
    <w:lvl w:ilvl="8" w:tplc="0410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22" w15:restartNumberingAfterBreak="0">
    <w:nsid w:val="4B007B9D"/>
    <w:multiLevelType w:val="hybridMultilevel"/>
    <w:tmpl w:val="EE527DE8"/>
    <w:lvl w:ilvl="0" w:tplc="B22A9F62">
      <w:start w:val="1"/>
      <w:numFmt w:val="decimal"/>
      <w:lvlText w:val="%1)"/>
      <w:lvlJc w:val="left"/>
      <w:pPr>
        <w:ind w:left="498" w:hanging="267"/>
      </w:pPr>
      <w:rPr>
        <w:spacing w:val="-1"/>
        <w:w w:val="109"/>
        <w:lang w:val="it-IT" w:eastAsia="en-US" w:bidi="ar-SA"/>
      </w:rPr>
    </w:lvl>
    <w:lvl w:ilvl="1" w:tplc="E74C1096">
      <w:numFmt w:val="bullet"/>
      <w:lvlText w:val="•"/>
      <w:lvlJc w:val="left"/>
      <w:pPr>
        <w:ind w:left="1514" w:hanging="267"/>
      </w:pPr>
      <w:rPr>
        <w:lang w:val="it-IT" w:eastAsia="en-US" w:bidi="ar-SA"/>
      </w:rPr>
    </w:lvl>
    <w:lvl w:ilvl="2" w:tplc="96FA78C4">
      <w:numFmt w:val="bullet"/>
      <w:lvlText w:val="•"/>
      <w:lvlJc w:val="left"/>
      <w:pPr>
        <w:ind w:left="2528" w:hanging="267"/>
      </w:pPr>
      <w:rPr>
        <w:lang w:val="it-IT" w:eastAsia="en-US" w:bidi="ar-SA"/>
      </w:rPr>
    </w:lvl>
    <w:lvl w:ilvl="3" w:tplc="71345280">
      <w:numFmt w:val="bullet"/>
      <w:lvlText w:val="•"/>
      <w:lvlJc w:val="left"/>
      <w:pPr>
        <w:ind w:left="3542" w:hanging="267"/>
      </w:pPr>
      <w:rPr>
        <w:lang w:val="it-IT" w:eastAsia="en-US" w:bidi="ar-SA"/>
      </w:rPr>
    </w:lvl>
    <w:lvl w:ilvl="4" w:tplc="8A623B1E">
      <w:numFmt w:val="bullet"/>
      <w:lvlText w:val="•"/>
      <w:lvlJc w:val="left"/>
      <w:pPr>
        <w:ind w:left="4557" w:hanging="267"/>
      </w:pPr>
      <w:rPr>
        <w:lang w:val="it-IT" w:eastAsia="en-US" w:bidi="ar-SA"/>
      </w:rPr>
    </w:lvl>
    <w:lvl w:ilvl="5" w:tplc="6DE45DB0">
      <w:numFmt w:val="bullet"/>
      <w:lvlText w:val="•"/>
      <w:lvlJc w:val="left"/>
      <w:pPr>
        <w:ind w:left="5571" w:hanging="267"/>
      </w:pPr>
      <w:rPr>
        <w:lang w:val="it-IT" w:eastAsia="en-US" w:bidi="ar-SA"/>
      </w:rPr>
    </w:lvl>
    <w:lvl w:ilvl="6" w:tplc="B7A4A560">
      <w:numFmt w:val="bullet"/>
      <w:lvlText w:val="•"/>
      <w:lvlJc w:val="left"/>
      <w:pPr>
        <w:ind w:left="6585" w:hanging="267"/>
      </w:pPr>
      <w:rPr>
        <w:lang w:val="it-IT" w:eastAsia="en-US" w:bidi="ar-SA"/>
      </w:rPr>
    </w:lvl>
    <w:lvl w:ilvl="7" w:tplc="D0EA23AC">
      <w:numFmt w:val="bullet"/>
      <w:lvlText w:val="•"/>
      <w:lvlJc w:val="left"/>
      <w:pPr>
        <w:ind w:left="7600" w:hanging="267"/>
      </w:pPr>
      <w:rPr>
        <w:lang w:val="it-IT" w:eastAsia="en-US" w:bidi="ar-SA"/>
      </w:rPr>
    </w:lvl>
    <w:lvl w:ilvl="8" w:tplc="E1D8AD18">
      <w:numFmt w:val="bullet"/>
      <w:lvlText w:val="•"/>
      <w:lvlJc w:val="left"/>
      <w:pPr>
        <w:ind w:left="8614" w:hanging="267"/>
      </w:pPr>
      <w:rPr>
        <w:lang w:val="it-IT" w:eastAsia="en-US" w:bidi="ar-SA"/>
      </w:rPr>
    </w:lvl>
  </w:abstractNum>
  <w:abstractNum w:abstractNumId="23" w15:restartNumberingAfterBreak="0">
    <w:nsid w:val="549A5056"/>
    <w:multiLevelType w:val="multilevel"/>
    <w:tmpl w:val="34B46C0A"/>
    <w:styleLink w:val="StrutturaTitoli"/>
    <w:lvl w:ilvl="0">
      <w:start w:val="1"/>
      <w:numFmt w:val="decimal"/>
      <w:pStyle w:val="Titolo1"/>
      <w:suff w:val="space"/>
      <w:lvlText w:val="CAPITOLO %1 - "/>
      <w:lvlJc w:val="left"/>
      <w:pPr>
        <w:ind w:left="1985" w:hanging="1985"/>
      </w:pPr>
      <w:rPr>
        <w:rFonts w:ascii="Frutiger LT 45 Light" w:hAnsi="Frutiger LT 45 Light" w:hint="default"/>
        <w:b/>
        <w:i w:val="0"/>
        <w:sz w:val="32"/>
      </w:rPr>
    </w:lvl>
    <w:lvl w:ilvl="1">
      <w:start w:val="1"/>
      <w:numFmt w:val="decimal"/>
      <w:pStyle w:val="Titolo2"/>
      <w:suff w:val="space"/>
      <w:lvlText w:val="%1.%2 -"/>
      <w:lvlJc w:val="left"/>
      <w:pPr>
        <w:ind w:left="1134" w:hanging="1134"/>
      </w:pPr>
      <w:rPr>
        <w:rFonts w:ascii="Frutiger LT 45 Light" w:hAnsi="Frutiger LT 45 Light" w:hint="default"/>
      </w:rPr>
    </w:lvl>
    <w:lvl w:ilvl="2">
      <w:start w:val="1"/>
      <w:numFmt w:val="decimal"/>
      <w:pStyle w:val="Titolo3"/>
      <w:suff w:val="space"/>
      <w:lvlText w:val="%1.%2.%3 - "/>
      <w:lvlJc w:val="left"/>
      <w:pPr>
        <w:ind w:left="1701" w:hanging="1701"/>
      </w:pPr>
      <w:rPr>
        <w:rFonts w:ascii="Frutiger LT 45 Light" w:hAnsi="Frutiger LT 45 Light" w:hint="default"/>
        <w:b/>
        <w:i/>
        <w:sz w:val="24"/>
      </w:rPr>
    </w:lvl>
    <w:lvl w:ilvl="3">
      <w:start w:val="1"/>
      <w:numFmt w:val="decimal"/>
      <w:pStyle w:val="Titolo4"/>
      <w:suff w:val="space"/>
      <w:lvlText w:val="%1.%2.%3.%4  - "/>
      <w:lvlJc w:val="left"/>
      <w:pPr>
        <w:ind w:left="1985" w:hanging="1985"/>
      </w:pPr>
      <w:rPr>
        <w:rFonts w:ascii="Frutiger LT 45 Light" w:hAnsi="Frutiger LT 45 Light" w:hint="default"/>
        <w:b/>
        <w:i/>
        <w:sz w:val="24"/>
      </w:rPr>
    </w:lvl>
    <w:lvl w:ilvl="4">
      <w:start w:val="1"/>
      <w:numFmt w:val="decimal"/>
      <w:pStyle w:val="Titolo5"/>
      <w:suff w:val="space"/>
      <w:lvlText w:val="%1.%2.%3.%4.%5 - "/>
      <w:lvlJc w:val="left"/>
      <w:pPr>
        <w:ind w:left="0" w:firstLine="0"/>
      </w:pPr>
      <w:rPr>
        <w:rFonts w:ascii="Frutiger LT 45 Light" w:hAnsi="Frutiger LT 45 Light" w:hint="default"/>
      </w:rPr>
    </w:lvl>
    <w:lvl w:ilvl="5">
      <w:start w:val="1"/>
      <w:numFmt w:val="decimal"/>
      <w:pStyle w:val="Titolo6"/>
      <w:suff w:val="space"/>
      <w:lvlText w:val="%1.%2.%3.%4.%5.%6 - "/>
      <w:lvlJc w:val="left"/>
      <w:pPr>
        <w:ind w:left="0" w:firstLine="0"/>
      </w:pPr>
      <w:rPr>
        <w:rFonts w:ascii="Frutiger LT 45 Light" w:hAnsi="Frutiger LT 45 Light" w:hint="default"/>
      </w:rPr>
    </w:lvl>
    <w:lvl w:ilvl="6">
      <w:start w:val="1"/>
      <w:numFmt w:val="decimal"/>
      <w:pStyle w:val="Titolo7"/>
      <w:suff w:val="space"/>
      <w:lvlText w:val="%1.%2.%3.%4.%5.%6.%7 - "/>
      <w:lvlJc w:val="left"/>
      <w:pPr>
        <w:ind w:left="0" w:firstLine="0"/>
      </w:pPr>
      <w:rPr>
        <w:rFonts w:ascii="Frutiger LT 45 Light" w:hAnsi="Frutiger LT 45 Light" w:hint="default"/>
      </w:rPr>
    </w:lvl>
    <w:lvl w:ilvl="7">
      <w:start w:val="1"/>
      <w:numFmt w:val="decimal"/>
      <w:pStyle w:val="Titolo8"/>
      <w:suff w:val="space"/>
      <w:lvlText w:val="%1.%2.%3.%4.%5.%6.%7.%8 - "/>
      <w:lvlJc w:val="left"/>
      <w:pPr>
        <w:ind w:left="0" w:firstLine="0"/>
      </w:pPr>
      <w:rPr>
        <w:rFonts w:ascii="Frutiger LT 45 Light" w:hAnsi="Frutiger LT 45 Light" w:hint="default"/>
      </w:rPr>
    </w:lvl>
    <w:lvl w:ilvl="8">
      <w:start w:val="1"/>
      <w:numFmt w:val="decimal"/>
      <w:pStyle w:val="Titolo9"/>
      <w:suff w:val="space"/>
      <w:lvlText w:val="%1.%2.%3.%4.%5.%6.%7.%8.%9 - "/>
      <w:lvlJc w:val="left"/>
      <w:pPr>
        <w:ind w:left="0" w:firstLine="0"/>
      </w:pPr>
      <w:rPr>
        <w:rFonts w:ascii="Frutiger LT 45 Light" w:hAnsi="Frutiger LT 45 Light" w:hint="default"/>
      </w:rPr>
    </w:lvl>
  </w:abstractNum>
  <w:abstractNum w:abstractNumId="24" w15:restartNumberingAfterBreak="0">
    <w:nsid w:val="54DF3D4A"/>
    <w:multiLevelType w:val="singleLevel"/>
    <w:tmpl w:val="DD94047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59887646"/>
    <w:multiLevelType w:val="hybridMultilevel"/>
    <w:tmpl w:val="8070C4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86134"/>
    <w:multiLevelType w:val="hybridMultilevel"/>
    <w:tmpl w:val="E9A01B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210EA"/>
    <w:multiLevelType w:val="hybridMultilevel"/>
    <w:tmpl w:val="63D8BE26"/>
    <w:lvl w:ilvl="0" w:tplc="C8AADE8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93178"/>
    <w:multiLevelType w:val="hybridMultilevel"/>
    <w:tmpl w:val="1AC2F16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66D3AB1"/>
    <w:multiLevelType w:val="hybridMultilevel"/>
    <w:tmpl w:val="956CD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F2486A"/>
    <w:multiLevelType w:val="hybridMultilevel"/>
    <w:tmpl w:val="71AA04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C34C6"/>
    <w:multiLevelType w:val="hybridMultilevel"/>
    <w:tmpl w:val="66125F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54ADEC">
      <w:numFmt w:val="bullet"/>
      <w:lvlText w:val="•"/>
      <w:lvlJc w:val="left"/>
      <w:pPr>
        <w:ind w:left="1425" w:hanging="705"/>
      </w:pPr>
      <w:rPr>
        <w:rFonts w:ascii="Trebuchet MS" w:eastAsia="Times New Roman" w:hAnsi="Trebuchet MS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9D4F2C"/>
    <w:multiLevelType w:val="hybridMultilevel"/>
    <w:tmpl w:val="48380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403D4"/>
    <w:multiLevelType w:val="hybridMultilevel"/>
    <w:tmpl w:val="BD18BA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B1EEA"/>
    <w:multiLevelType w:val="hybridMultilevel"/>
    <w:tmpl w:val="5E822F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7580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0546577">
    <w:abstractNumId w:val="28"/>
  </w:num>
  <w:num w:numId="3" w16cid:durableId="86471322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" w16cid:durableId="318847373">
    <w:abstractNumId w:val="3"/>
  </w:num>
  <w:num w:numId="5" w16cid:durableId="455685679">
    <w:abstractNumId w:val="27"/>
  </w:num>
  <w:num w:numId="6" w16cid:durableId="673995215">
    <w:abstractNumId w:val="17"/>
  </w:num>
  <w:num w:numId="7" w16cid:durableId="1958678239">
    <w:abstractNumId w:val="31"/>
  </w:num>
  <w:num w:numId="8" w16cid:durableId="1098335640">
    <w:abstractNumId w:val="21"/>
  </w:num>
  <w:num w:numId="9" w16cid:durableId="835068740">
    <w:abstractNumId w:val="23"/>
  </w:num>
  <w:num w:numId="10" w16cid:durableId="1269922042">
    <w:abstractNumId w:val="16"/>
  </w:num>
  <w:num w:numId="11" w16cid:durableId="786235825">
    <w:abstractNumId w:val="32"/>
  </w:num>
  <w:num w:numId="12" w16cid:durableId="1245185935">
    <w:abstractNumId w:val="34"/>
  </w:num>
  <w:num w:numId="13" w16cid:durableId="1450464998">
    <w:abstractNumId w:val="26"/>
  </w:num>
  <w:num w:numId="14" w16cid:durableId="790782746">
    <w:abstractNumId w:val="14"/>
  </w:num>
  <w:num w:numId="15" w16cid:durableId="149102517">
    <w:abstractNumId w:val="4"/>
  </w:num>
  <w:num w:numId="16" w16cid:durableId="1924684142">
    <w:abstractNumId w:val="11"/>
  </w:num>
  <w:num w:numId="17" w16cid:durableId="403647413">
    <w:abstractNumId w:val="2"/>
  </w:num>
  <w:num w:numId="18" w16cid:durableId="1658071876">
    <w:abstractNumId w:val="24"/>
  </w:num>
  <w:num w:numId="19" w16cid:durableId="423577311">
    <w:abstractNumId w:val="1"/>
  </w:num>
  <w:num w:numId="20" w16cid:durableId="104426595">
    <w:abstractNumId w:val="19"/>
  </w:num>
  <w:num w:numId="21" w16cid:durableId="1427340544">
    <w:abstractNumId w:val="8"/>
  </w:num>
  <w:num w:numId="22" w16cid:durableId="1726904865">
    <w:abstractNumId w:val="13"/>
  </w:num>
  <w:num w:numId="23" w16cid:durableId="1889949824">
    <w:abstractNumId w:val="5"/>
  </w:num>
  <w:num w:numId="24" w16cid:durableId="1887180181">
    <w:abstractNumId w:val="5"/>
  </w:num>
  <w:num w:numId="25" w16cid:durableId="635140923">
    <w:abstractNumId w:val="29"/>
  </w:num>
  <w:num w:numId="26" w16cid:durableId="1500846508">
    <w:abstractNumId w:val="15"/>
  </w:num>
  <w:num w:numId="27" w16cid:durableId="1718045486">
    <w:abstractNumId w:val="6"/>
  </w:num>
  <w:num w:numId="28" w16cid:durableId="2112696353">
    <w:abstractNumId w:val="10"/>
  </w:num>
  <w:num w:numId="29" w16cid:durableId="1013580192">
    <w:abstractNumId w:val="25"/>
  </w:num>
  <w:num w:numId="30" w16cid:durableId="387459112">
    <w:abstractNumId w:val="9"/>
  </w:num>
  <w:num w:numId="31" w16cid:durableId="74976546">
    <w:abstractNumId w:val="18"/>
  </w:num>
  <w:num w:numId="32" w16cid:durableId="1521695779">
    <w:abstractNumId w:val="30"/>
  </w:num>
  <w:num w:numId="33" w16cid:durableId="1396661555">
    <w:abstractNumId w:val="7"/>
  </w:num>
  <w:num w:numId="34" w16cid:durableId="1684089748">
    <w:abstractNumId w:val="20"/>
  </w:num>
  <w:num w:numId="35" w16cid:durableId="123642829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39855462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87"/>
    <w:rsid w:val="0000283F"/>
    <w:rsid w:val="0000606B"/>
    <w:rsid w:val="00007B24"/>
    <w:rsid w:val="00007BE6"/>
    <w:rsid w:val="00015ACE"/>
    <w:rsid w:val="000176A5"/>
    <w:rsid w:val="000216F2"/>
    <w:rsid w:val="00024D04"/>
    <w:rsid w:val="00026CAB"/>
    <w:rsid w:val="000325CC"/>
    <w:rsid w:val="00032B87"/>
    <w:rsid w:val="00034214"/>
    <w:rsid w:val="00037CAE"/>
    <w:rsid w:val="000406C4"/>
    <w:rsid w:val="00040E65"/>
    <w:rsid w:val="000467C4"/>
    <w:rsid w:val="00051E43"/>
    <w:rsid w:val="00055697"/>
    <w:rsid w:val="00060FF5"/>
    <w:rsid w:val="00066014"/>
    <w:rsid w:val="000660E9"/>
    <w:rsid w:val="0007021F"/>
    <w:rsid w:val="00072079"/>
    <w:rsid w:val="00073CDA"/>
    <w:rsid w:val="000845AF"/>
    <w:rsid w:val="000872E2"/>
    <w:rsid w:val="00087BF9"/>
    <w:rsid w:val="000908FB"/>
    <w:rsid w:val="000A0E12"/>
    <w:rsid w:val="000A4F95"/>
    <w:rsid w:val="000A5727"/>
    <w:rsid w:val="000B7C39"/>
    <w:rsid w:val="000C033F"/>
    <w:rsid w:val="000C4024"/>
    <w:rsid w:val="000C42F6"/>
    <w:rsid w:val="000C751A"/>
    <w:rsid w:val="000D47E1"/>
    <w:rsid w:val="000D78AE"/>
    <w:rsid w:val="000E0BBD"/>
    <w:rsid w:val="000E6384"/>
    <w:rsid w:val="000E668F"/>
    <w:rsid w:val="000F0AC0"/>
    <w:rsid w:val="000F5774"/>
    <w:rsid w:val="000F6664"/>
    <w:rsid w:val="00100ABB"/>
    <w:rsid w:val="001043C9"/>
    <w:rsid w:val="00106494"/>
    <w:rsid w:val="00113553"/>
    <w:rsid w:val="00114944"/>
    <w:rsid w:val="00114AC3"/>
    <w:rsid w:val="001167CF"/>
    <w:rsid w:val="0012135B"/>
    <w:rsid w:val="00123424"/>
    <w:rsid w:val="001265D5"/>
    <w:rsid w:val="001271E1"/>
    <w:rsid w:val="00127DBA"/>
    <w:rsid w:val="00130A33"/>
    <w:rsid w:val="00131CEE"/>
    <w:rsid w:val="00132C36"/>
    <w:rsid w:val="00133083"/>
    <w:rsid w:val="00134766"/>
    <w:rsid w:val="00135466"/>
    <w:rsid w:val="00136427"/>
    <w:rsid w:val="0013782B"/>
    <w:rsid w:val="0014169B"/>
    <w:rsid w:val="00147233"/>
    <w:rsid w:val="0015174C"/>
    <w:rsid w:val="00151BA1"/>
    <w:rsid w:val="00153C2C"/>
    <w:rsid w:val="00154394"/>
    <w:rsid w:val="001548A0"/>
    <w:rsid w:val="00157C9B"/>
    <w:rsid w:val="00164CB4"/>
    <w:rsid w:val="001669E1"/>
    <w:rsid w:val="001711EB"/>
    <w:rsid w:val="001760FD"/>
    <w:rsid w:val="00181750"/>
    <w:rsid w:val="00181A63"/>
    <w:rsid w:val="00190500"/>
    <w:rsid w:val="00190F7A"/>
    <w:rsid w:val="001A079E"/>
    <w:rsid w:val="001A08E0"/>
    <w:rsid w:val="001A6874"/>
    <w:rsid w:val="001A6939"/>
    <w:rsid w:val="001A7961"/>
    <w:rsid w:val="001B0D3F"/>
    <w:rsid w:val="001B26F9"/>
    <w:rsid w:val="001B66C9"/>
    <w:rsid w:val="001C14F5"/>
    <w:rsid w:val="001C343F"/>
    <w:rsid w:val="001C6D8B"/>
    <w:rsid w:val="001E06B7"/>
    <w:rsid w:val="001E3FFA"/>
    <w:rsid w:val="001E5180"/>
    <w:rsid w:val="001F01AC"/>
    <w:rsid w:val="001F0971"/>
    <w:rsid w:val="001F6378"/>
    <w:rsid w:val="00210EAD"/>
    <w:rsid w:val="00212FCF"/>
    <w:rsid w:val="0021394D"/>
    <w:rsid w:val="00214B6B"/>
    <w:rsid w:val="00216E03"/>
    <w:rsid w:val="00220273"/>
    <w:rsid w:val="002207A9"/>
    <w:rsid w:val="00220A02"/>
    <w:rsid w:val="002351B2"/>
    <w:rsid w:val="00236452"/>
    <w:rsid w:val="00236E5D"/>
    <w:rsid w:val="00252555"/>
    <w:rsid w:val="002557A3"/>
    <w:rsid w:val="00256E49"/>
    <w:rsid w:val="00260A8F"/>
    <w:rsid w:val="00260CFB"/>
    <w:rsid w:val="00261616"/>
    <w:rsid w:val="00261D3E"/>
    <w:rsid w:val="00270B2D"/>
    <w:rsid w:val="00272D7B"/>
    <w:rsid w:val="00276CA3"/>
    <w:rsid w:val="00282392"/>
    <w:rsid w:val="00283B5E"/>
    <w:rsid w:val="0028442D"/>
    <w:rsid w:val="00286C78"/>
    <w:rsid w:val="00290D0F"/>
    <w:rsid w:val="00295D67"/>
    <w:rsid w:val="0029607F"/>
    <w:rsid w:val="00297502"/>
    <w:rsid w:val="00297DC4"/>
    <w:rsid w:val="002A0AAA"/>
    <w:rsid w:val="002A1A4E"/>
    <w:rsid w:val="002A2156"/>
    <w:rsid w:val="002A31B2"/>
    <w:rsid w:val="002A4BAB"/>
    <w:rsid w:val="002B3157"/>
    <w:rsid w:val="002C05FB"/>
    <w:rsid w:val="002C2711"/>
    <w:rsid w:val="002C3C7E"/>
    <w:rsid w:val="002C3E72"/>
    <w:rsid w:val="002C5CFB"/>
    <w:rsid w:val="002D1BE9"/>
    <w:rsid w:val="002D3D5B"/>
    <w:rsid w:val="002D3F05"/>
    <w:rsid w:val="002D47FF"/>
    <w:rsid w:val="002E209C"/>
    <w:rsid w:val="002E6DF7"/>
    <w:rsid w:val="002E714B"/>
    <w:rsid w:val="002F0691"/>
    <w:rsid w:val="002F31D6"/>
    <w:rsid w:val="002F67A7"/>
    <w:rsid w:val="00305E4E"/>
    <w:rsid w:val="00311D7F"/>
    <w:rsid w:val="00312F06"/>
    <w:rsid w:val="00315AF4"/>
    <w:rsid w:val="00316F86"/>
    <w:rsid w:val="00320669"/>
    <w:rsid w:val="003229EC"/>
    <w:rsid w:val="00322C9D"/>
    <w:rsid w:val="0032422B"/>
    <w:rsid w:val="00324251"/>
    <w:rsid w:val="00325854"/>
    <w:rsid w:val="00326C48"/>
    <w:rsid w:val="003320F3"/>
    <w:rsid w:val="00332F26"/>
    <w:rsid w:val="003356CD"/>
    <w:rsid w:val="00335EF5"/>
    <w:rsid w:val="00337668"/>
    <w:rsid w:val="003379EA"/>
    <w:rsid w:val="00340F20"/>
    <w:rsid w:val="00341B8A"/>
    <w:rsid w:val="0034479A"/>
    <w:rsid w:val="00354919"/>
    <w:rsid w:val="003655BA"/>
    <w:rsid w:val="003743C2"/>
    <w:rsid w:val="00377943"/>
    <w:rsid w:val="00385424"/>
    <w:rsid w:val="00386C32"/>
    <w:rsid w:val="00387B0E"/>
    <w:rsid w:val="0039762F"/>
    <w:rsid w:val="003A27C0"/>
    <w:rsid w:val="003A366D"/>
    <w:rsid w:val="003A563C"/>
    <w:rsid w:val="003A69BA"/>
    <w:rsid w:val="003A7CA6"/>
    <w:rsid w:val="003B67EE"/>
    <w:rsid w:val="003B782F"/>
    <w:rsid w:val="003B7A86"/>
    <w:rsid w:val="003C2D0F"/>
    <w:rsid w:val="003C43BF"/>
    <w:rsid w:val="003D0743"/>
    <w:rsid w:val="003D0CBE"/>
    <w:rsid w:val="003D52A3"/>
    <w:rsid w:val="003E46DE"/>
    <w:rsid w:val="003E66BE"/>
    <w:rsid w:val="003E7975"/>
    <w:rsid w:val="003F4B46"/>
    <w:rsid w:val="004002A5"/>
    <w:rsid w:val="004003AC"/>
    <w:rsid w:val="00400B89"/>
    <w:rsid w:val="00401757"/>
    <w:rsid w:val="00402225"/>
    <w:rsid w:val="00402A31"/>
    <w:rsid w:val="00403C1D"/>
    <w:rsid w:val="00411626"/>
    <w:rsid w:val="00412887"/>
    <w:rsid w:val="00414B55"/>
    <w:rsid w:val="004151B8"/>
    <w:rsid w:val="00416A4B"/>
    <w:rsid w:val="00430256"/>
    <w:rsid w:val="00433B31"/>
    <w:rsid w:val="00437C27"/>
    <w:rsid w:val="0044277C"/>
    <w:rsid w:val="00444140"/>
    <w:rsid w:val="0044596B"/>
    <w:rsid w:val="00445A10"/>
    <w:rsid w:val="004518E7"/>
    <w:rsid w:val="00454014"/>
    <w:rsid w:val="00455937"/>
    <w:rsid w:val="00455E2D"/>
    <w:rsid w:val="00456233"/>
    <w:rsid w:val="004613EF"/>
    <w:rsid w:val="00465CFA"/>
    <w:rsid w:val="00466A14"/>
    <w:rsid w:val="00471067"/>
    <w:rsid w:val="00473141"/>
    <w:rsid w:val="00482646"/>
    <w:rsid w:val="0048270B"/>
    <w:rsid w:val="00482EDE"/>
    <w:rsid w:val="00486E40"/>
    <w:rsid w:val="0049006E"/>
    <w:rsid w:val="004924CC"/>
    <w:rsid w:val="00494678"/>
    <w:rsid w:val="00496283"/>
    <w:rsid w:val="0049768D"/>
    <w:rsid w:val="00497BEC"/>
    <w:rsid w:val="004B3375"/>
    <w:rsid w:val="004B3962"/>
    <w:rsid w:val="004C1E34"/>
    <w:rsid w:val="004C5682"/>
    <w:rsid w:val="004C728B"/>
    <w:rsid w:val="004D20DE"/>
    <w:rsid w:val="004E17F6"/>
    <w:rsid w:val="004E681B"/>
    <w:rsid w:val="004E70D3"/>
    <w:rsid w:val="004E7BE0"/>
    <w:rsid w:val="004F527F"/>
    <w:rsid w:val="0050090A"/>
    <w:rsid w:val="00503E02"/>
    <w:rsid w:val="00506910"/>
    <w:rsid w:val="0051025B"/>
    <w:rsid w:val="00512AC3"/>
    <w:rsid w:val="00514AD2"/>
    <w:rsid w:val="0052250B"/>
    <w:rsid w:val="00522746"/>
    <w:rsid w:val="00523079"/>
    <w:rsid w:val="0052702D"/>
    <w:rsid w:val="0053115A"/>
    <w:rsid w:val="0053431C"/>
    <w:rsid w:val="00537564"/>
    <w:rsid w:val="00542FFA"/>
    <w:rsid w:val="00544C5E"/>
    <w:rsid w:val="00544E34"/>
    <w:rsid w:val="0054576F"/>
    <w:rsid w:val="005459A5"/>
    <w:rsid w:val="005466E1"/>
    <w:rsid w:val="0054715F"/>
    <w:rsid w:val="00547639"/>
    <w:rsid w:val="005538E2"/>
    <w:rsid w:val="005548ED"/>
    <w:rsid w:val="00555525"/>
    <w:rsid w:val="00561332"/>
    <w:rsid w:val="00563DBE"/>
    <w:rsid w:val="00565F6D"/>
    <w:rsid w:val="00572F37"/>
    <w:rsid w:val="00575439"/>
    <w:rsid w:val="0057651F"/>
    <w:rsid w:val="00582AC5"/>
    <w:rsid w:val="00585D67"/>
    <w:rsid w:val="00586828"/>
    <w:rsid w:val="0058720C"/>
    <w:rsid w:val="00593A96"/>
    <w:rsid w:val="0059548A"/>
    <w:rsid w:val="00596763"/>
    <w:rsid w:val="005B29D5"/>
    <w:rsid w:val="005B2EF4"/>
    <w:rsid w:val="005B7BBA"/>
    <w:rsid w:val="005C03CA"/>
    <w:rsid w:val="005C3DB0"/>
    <w:rsid w:val="005C589E"/>
    <w:rsid w:val="005D34FF"/>
    <w:rsid w:val="005D505E"/>
    <w:rsid w:val="005D5B6E"/>
    <w:rsid w:val="005E4C76"/>
    <w:rsid w:val="005E52DC"/>
    <w:rsid w:val="005E6431"/>
    <w:rsid w:val="005F2058"/>
    <w:rsid w:val="006002B1"/>
    <w:rsid w:val="00606242"/>
    <w:rsid w:val="00610E86"/>
    <w:rsid w:val="00612866"/>
    <w:rsid w:val="00621734"/>
    <w:rsid w:val="00621E76"/>
    <w:rsid w:val="00625677"/>
    <w:rsid w:val="006343E4"/>
    <w:rsid w:val="0063596C"/>
    <w:rsid w:val="00643736"/>
    <w:rsid w:val="00643F0E"/>
    <w:rsid w:val="00647827"/>
    <w:rsid w:val="00650605"/>
    <w:rsid w:val="00660C72"/>
    <w:rsid w:val="00662309"/>
    <w:rsid w:val="006627D9"/>
    <w:rsid w:val="00665D7F"/>
    <w:rsid w:val="00667FA1"/>
    <w:rsid w:val="0067428D"/>
    <w:rsid w:val="00674848"/>
    <w:rsid w:val="00675CDE"/>
    <w:rsid w:val="00675D81"/>
    <w:rsid w:val="006815AE"/>
    <w:rsid w:val="00683F69"/>
    <w:rsid w:val="006847CB"/>
    <w:rsid w:val="00686D08"/>
    <w:rsid w:val="00687E60"/>
    <w:rsid w:val="006930D6"/>
    <w:rsid w:val="00695450"/>
    <w:rsid w:val="006A06F9"/>
    <w:rsid w:val="006A2FC9"/>
    <w:rsid w:val="006B1FC9"/>
    <w:rsid w:val="006B5D53"/>
    <w:rsid w:val="006B67C1"/>
    <w:rsid w:val="006C5573"/>
    <w:rsid w:val="006C6132"/>
    <w:rsid w:val="006C7402"/>
    <w:rsid w:val="006D3722"/>
    <w:rsid w:val="006D5843"/>
    <w:rsid w:val="006E43EF"/>
    <w:rsid w:val="006E6052"/>
    <w:rsid w:val="006E6A30"/>
    <w:rsid w:val="006F465A"/>
    <w:rsid w:val="006F60DE"/>
    <w:rsid w:val="007118C0"/>
    <w:rsid w:val="00713310"/>
    <w:rsid w:val="00714001"/>
    <w:rsid w:val="007151E1"/>
    <w:rsid w:val="00723A8D"/>
    <w:rsid w:val="00724966"/>
    <w:rsid w:val="007263E2"/>
    <w:rsid w:val="00741DB5"/>
    <w:rsid w:val="007420E8"/>
    <w:rsid w:val="0074661A"/>
    <w:rsid w:val="00747BF1"/>
    <w:rsid w:val="00747CC5"/>
    <w:rsid w:val="00755B58"/>
    <w:rsid w:val="007618CA"/>
    <w:rsid w:val="00767C37"/>
    <w:rsid w:val="00770A51"/>
    <w:rsid w:val="00770FA1"/>
    <w:rsid w:val="007710AD"/>
    <w:rsid w:val="007716D2"/>
    <w:rsid w:val="00772EDE"/>
    <w:rsid w:val="00775B58"/>
    <w:rsid w:val="00782A87"/>
    <w:rsid w:val="007913FE"/>
    <w:rsid w:val="00794794"/>
    <w:rsid w:val="007A0439"/>
    <w:rsid w:val="007A1795"/>
    <w:rsid w:val="007B4879"/>
    <w:rsid w:val="007B6F0F"/>
    <w:rsid w:val="007C02C6"/>
    <w:rsid w:val="007C0826"/>
    <w:rsid w:val="007C5667"/>
    <w:rsid w:val="007D11A7"/>
    <w:rsid w:val="007D1B27"/>
    <w:rsid w:val="007D3D4B"/>
    <w:rsid w:val="007D611C"/>
    <w:rsid w:val="007D6602"/>
    <w:rsid w:val="007D6B3D"/>
    <w:rsid w:val="007E1BE4"/>
    <w:rsid w:val="007E3F21"/>
    <w:rsid w:val="007F27BF"/>
    <w:rsid w:val="008047EB"/>
    <w:rsid w:val="00804997"/>
    <w:rsid w:val="008058A4"/>
    <w:rsid w:val="00806AFE"/>
    <w:rsid w:val="008160CA"/>
    <w:rsid w:val="00817128"/>
    <w:rsid w:val="00817205"/>
    <w:rsid w:val="00817C38"/>
    <w:rsid w:val="00825BDC"/>
    <w:rsid w:val="00832537"/>
    <w:rsid w:val="00834553"/>
    <w:rsid w:val="00835B7D"/>
    <w:rsid w:val="00836B96"/>
    <w:rsid w:val="00841834"/>
    <w:rsid w:val="00841ED3"/>
    <w:rsid w:val="008427E4"/>
    <w:rsid w:val="008442E7"/>
    <w:rsid w:val="00844433"/>
    <w:rsid w:val="008452D2"/>
    <w:rsid w:val="008454D1"/>
    <w:rsid w:val="008461C4"/>
    <w:rsid w:val="00865C83"/>
    <w:rsid w:val="00866140"/>
    <w:rsid w:val="008735BF"/>
    <w:rsid w:val="00874CA7"/>
    <w:rsid w:val="00875B0B"/>
    <w:rsid w:val="00891FEF"/>
    <w:rsid w:val="008945C0"/>
    <w:rsid w:val="008A13D1"/>
    <w:rsid w:val="008A242F"/>
    <w:rsid w:val="008A6405"/>
    <w:rsid w:val="008A667C"/>
    <w:rsid w:val="008B01A4"/>
    <w:rsid w:val="008B05AF"/>
    <w:rsid w:val="008B2C66"/>
    <w:rsid w:val="008B5204"/>
    <w:rsid w:val="008C055E"/>
    <w:rsid w:val="008D0C54"/>
    <w:rsid w:val="008D36A2"/>
    <w:rsid w:val="008D5A3F"/>
    <w:rsid w:val="008E4CBE"/>
    <w:rsid w:val="008E6183"/>
    <w:rsid w:val="008F04AE"/>
    <w:rsid w:val="008F0965"/>
    <w:rsid w:val="008F631C"/>
    <w:rsid w:val="00902E88"/>
    <w:rsid w:val="00910314"/>
    <w:rsid w:val="00911BB1"/>
    <w:rsid w:val="00921AB0"/>
    <w:rsid w:val="009275D6"/>
    <w:rsid w:val="00930B0D"/>
    <w:rsid w:val="00930FE7"/>
    <w:rsid w:val="009326A5"/>
    <w:rsid w:val="0093487F"/>
    <w:rsid w:val="00935D87"/>
    <w:rsid w:val="00940A26"/>
    <w:rsid w:val="009427E1"/>
    <w:rsid w:val="00944FB1"/>
    <w:rsid w:val="00951C23"/>
    <w:rsid w:val="009520BA"/>
    <w:rsid w:val="0095215A"/>
    <w:rsid w:val="009547C8"/>
    <w:rsid w:val="00970B88"/>
    <w:rsid w:val="009737E3"/>
    <w:rsid w:val="00974ED0"/>
    <w:rsid w:val="009750F3"/>
    <w:rsid w:val="009758B4"/>
    <w:rsid w:val="00976CB2"/>
    <w:rsid w:val="00977546"/>
    <w:rsid w:val="00977C2F"/>
    <w:rsid w:val="00977F21"/>
    <w:rsid w:val="00983D67"/>
    <w:rsid w:val="00986084"/>
    <w:rsid w:val="00987CEF"/>
    <w:rsid w:val="009919B6"/>
    <w:rsid w:val="00992ECA"/>
    <w:rsid w:val="009968CB"/>
    <w:rsid w:val="009A507C"/>
    <w:rsid w:val="009B3D6D"/>
    <w:rsid w:val="009B541F"/>
    <w:rsid w:val="009B6B2E"/>
    <w:rsid w:val="009C6EB2"/>
    <w:rsid w:val="009D1ABC"/>
    <w:rsid w:val="009D2D93"/>
    <w:rsid w:val="009D4D26"/>
    <w:rsid w:val="009D66D1"/>
    <w:rsid w:val="009E4387"/>
    <w:rsid w:val="009F1B6B"/>
    <w:rsid w:val="009F7A11"/>
    <w:rsid w:val="00A0087F"/>
    <w:rsid w:val="00A0578D"/>
    <w:rsid w:val="00A10405"/>
    <w:rsid w:val="00A14F46"/>
    <w:rsid w:val="00A25D09"/>
    <w:rsid w:val="00A303FB"/>
    <w:rsid w:val="00A33B15"/>
    <w:rsid w:val="00A34203"/>
    <w:rsid w:val="00A36830"/>
    <w:rsid w:val="00A37D21"/>
    <w:rsid w:val="00A4794D"/>
    <w:rsid w:val="00A51AE7"/>
    <w:rsid w:val="00A52839"/>
    <w:rsid w:val="00A6162B"/>
    <w:rsid w:val="00A61710"/>
    <w:rsid w:val="00A63070"/>
    <w:rsid w:val="00A63AEA"/>
    <w:rsid w:val="00A65224"/>
    <w:rsid w:val="00A776A4"/>
    <w:rsid w:val="00A8119C"/>
    <w:rsid w:val="00A8494A"/>
    <w:rsid w:val="00A85482"/>
    <w:rsid w:val="00A868CA"/>
    <w:rsid w:val="00A92903"/>
    <w:rsid w:val="00A972AA"/>
    <w:rsid w:val="00AA4655"/>
    <w:rsid w:val="00AA6BD1"/>
    <w:rsid w:val="00AB3E4B"/>
    <w:rsid w:val="00AC2FFB"/>
    <w:rsid w:val="00AC4FAE"/>
    <w:rsid w:val="00AC70A4"/>
    <w:rsid w:val="00AD3CFB"/>
    <w:rsid w:val="00AE0373"/>
    <w:rsid w:val="00AE048E"/>
    <w:rsid w:val="00AE1A94"/>
    <w:rsid w:val="00AE2CF2"/>
    <w:rsid w:val="00AE5713"/>
    <w:rsid w:val="00AF3AC7"/>
    <w:rsid w:val="00AF4156"/>
    <w:rsid w:val="00B001D3"/>
    <w:rsid w:val="00B070FF"/>
    <w:rsid w:val="00B147E3"/>
    <w:rsid w:val="00B14873"/>
    <w:rsid w:val="00B240B8"/>
    <w:rsid w:val="00B242B8"/>
    <w:rsid w:val="00B25387"/>
    <w:rsid w:val="00B2749E"/>
    <w:rsid w:val="00B32647"/>
    <w:rsid w:val="00B342DF"/>
    <w:rsid w:val="00B344E7"/>
    <w:rsid w:val="00B358D6"/>
    <w:rsid w:val="00B4534E"/>
    <w:rsid w:val="00B45409"/>
    <w:rsid w:val="00B501BE"/>
    <w:rsid w:val="00B5451F"/>
    <w:rsid w:val="00B56840"/>
    <w:rsid w:val="00B57397"/>
    <w:rsid w:val="00B62D6B"/>
    <w:rsid w:val="00B64593"/>
    <w:rsid w:val="00B71B22"/>
    <w:rsid w:val="00B74E5A"/>
    <w:rsid w:val="00B8454D"/>
    <w:rsid w:val="00B866AF"/>
    <w:rsid w:val="00B905E6"/>
    <w:rsid w:val="00B91073"/>
    <w:rsid w:val="00B973C6"/>
    <w:rsid w:val="00B9798F"/>
    <w:rsid w:val="00BA1D22"/>
    <w:rsid w:val="00BB651F"/>
    <w:rsid w:val="00BC01B8"/>
    <w:rsid w:val="00BC2E2E"/>
    <w:rsid w:val="00BC502F"/>
    <w:rsid w:val="00BC6F5F"/>
    <w:rsid w:val="00BD3002"/>
    <w:rsid w:val="00BD4270"/>
    <w:rsid w:val="00BD50CE"/>
    <w:rsid w:val="00BE2B09"/>
    <w:rsid w:val="00BE3420"/>
    <w:rsid w:val="00BE6DB6"/>
    <w:rsid w:val="00BF61D9"/>
    <w:rsid w:val="00C01D36"/>
    <w:rsid w:val="00C03145"/>
    <w:rsid w:val="00C1112B"/>
    <w:rsid w:val="00C114F1"/>
    <w:rsid w:val="00C155E4"/>
    <w:rsid w:val="00C20D7A"/>
    <w:rsid w:val="00C23761"/>
    <w:rsid w:val="00C23A0D"/>
    <w:rsid w:val="00C26628"/>
    <w:rsid w:val="00C3244D"/>
    <w:rsid w:val="00C32539"/>
    <w:rsid w:val="00C33BEF"/>
    <w:rsid w:val="00C34E38"/>
    <w:rsid w:val="00C37A04"/>
    <w:rsid w:val="00C41256"/>
    <w:rsid w:val="00C423C8"/>
    <w:rsid w:val="00C458DA"/>
    <w:rsid w:val="00C50803"/>
    <w:rsid w:val="00C512CA"/>
    <w:rsid w:val="00C525C9"/>
    <w:rsid w:val="00C53B2B"/>
    <w:rsid w:val="00C55D32"/>
    <w:rsid w:val="00C565AB"/>
    <w:rsid w:val="00C579C2"/>
    <w:rsid w:val="00C60CD6"/>
    <w:rsid w:val="00C621A1"/>
    <w:rsid w:val="00C64DA6"/>
    <w:rsid w:val="00C662F9"/>
    <w:rsid w:val="00C66F84"/>
    <w:rsid w:val="00C71E64"/>
    <w:rsid w:val="00C74D28"/>
    <w:rsid w:val="00C86AC1"/>
    <w:rsid w:val="00C92588"/>
    <w:rsid w:val="00C92955"/>
    <w:rsid w:val="00C9299C"/>
    <w:rsid w:val="00CA471E"/>
    <w:rsid w:val="00CB2C6E"/>
    <w:rsid w:val="00CB4B91"/>
    <w:rsid w:val="00CB5C79"/>
    <w:rsid w:val="00CB77BF"/>
    <w:rsid w:val="00CC1D61"/>
    <w:rsid w:val="00CC62FB"/>
    <w:rsid w:val="00CD18E9"/>
    <w:rsid w:val="00CD3A72"/>
    <w:rsid w:val="00CD3DE3"/>
    <w:rsid w:val="00CF00AA"/>
    <w:rsid w:val="00CF106B"/>
    <w:rsid w:val="00D0019E"/>
    <w:rsid w:val="00D005DF"/>
    <w:rsid w:val="00D024C7"/>
    <w:rsid w:val="00D03C51"/>
    <w:rsid w:val="00D03F58"/>
    <w:rsid w:val="00D067E9"/>
    <w:rsid w:val="00D22F10"/>
    <w:rsid w:val="00D239C3"/>
    <w:rsid w:val="00D24A39"/>
    <w:rsid w:val="00D24EE0"/>
    <w:rsid w:val="00D3023F"/>
    <w:rsid w:val="00D30287"/>
    <w:rsid w:val="00D35132"/>
    <w:rsid w:val="00D36393"/>
    <w:rsid w:val="00D50760"/>
    <w:rsid w:val="00D51922"/>
    <w:rsid w:val="00D55605"/>
    <w:rsid w:val="00D56169"/>
    <w:rsid w:val="00D64CF4"/>
    <w:rsid w:val="00D65305"/>
    <w:rsid w:val="00D659CB"/>
    <w:rsid w:val="00D7138E"/>
    <w:rsid w:val="00D7484E"/>
    <w:rsid w:val="00D76D79"/>
    <w:rsid w:val="00D812E4"/>
    <w:rsid w:val="00D8205E"/>
    <w:rsid w:val="00D82973"/>
    <w:rsid w:val="00D85BA3"/>
    <w:rsid w:val="00D870CC"/>
    <w:rsid w:val="00D92E56"/>
    <w:rsid w:val="00D9463D"/>
    <w:rsid w:val="00DA14F1"/>
    <w:rsid w:val="00DA1544"/>
    <w:rsid w:val="00DA2500"/>
    <w:rsid w:val="00DA3E13"/>
    <w:rsid w:val="00DB244C"/>
    <w:rsid w:val="00DB5775"/>
    <w:rsid w:val="00DB606D"/>
    <w:rsid w:val="00DB647C"/>
    <w:rsid w:val="00DB675E"/>
    <w:rsid w:val="00DC056D"/>
    <w:rsid w:val="00DC1153"/>
    <w:rsid w:val="00DC32AD"/>
    <w:rsid w:val="00DC5DEC"/>
    <w:rsid w:val="00DD173C"/>
    <w:rsid w:val="00DD3610"/>
    <w:rsid w:val="00DD4D60"/>
    <w:rsid w:val="00DE192C"/>
    <w:rsid w:val="00DE502B"/>
    <w:rsid w:val="00DF0E1A"/>
    <w:rsid w:val="00DF5F12"/>
    <w:rsid w:val="00E02A4F"/>
    <w:rsid w:val="00E047A9"/>
    <w:rsid w:val="00E12BAA"/>
    <w:rsid w:val="00E1703C"/>
    <w:rsid w:val="00E2283A"/>
    <w:rsid w:val="00E2698B"/>
    <w:rsid w:val="00E314C7"/>
    <w:rsid w:val="00E31D20"/>
    <w:rsid w:val="00E33995"/>
    <w:rsid w:val="00E37B96"/>
    <w:rsid w:val="00E37D59"/>
    <w:rsid w:val="00E41B84"/>
    <w:rsid w:val="00E46230"/>
    <w:rsid w:val="00E50664"/>
    <w:rsid w:val="00E515D3"/>
    <w:rsid w:val="00E52063"/>
    <w:rsid w:val="00E53726"/>
    <w:rsid w:val="00E57235"/>
    <w:rsid w:val="00E60C29"/>
    <w:rsid w:val="00E651BA"/>
    <w:rsid w:val="00E71B37"/>
    <w:rsid w:val="00E727A3"/>
    <w:rsid w:val="00E727F1"/>
    <w:rsid w:val="00E72D3D"/>
    <w:rsid w:val="00E72EF7"/>
    <w:rsid w:val="00E81B03"/>
    <w:rsid w:val="00E82403"/>
    <w:rsid w:val="00E85506"/>
    <w:rsid w:val="00E90620"/>
    <w:rsid w:val="00E90907"/>
    <w:rsid w:val="00E913E3"/>
    <w:rsid w:val="00E93926"/>
    <w:rsid w:val="00E94848"/>
    <w:rsid w:val="00EA1544"/>
    <w:rsid w:val="00EA3C62"/>
    <w:rsid w:val="00EA48C9"/>
    <w:rsid w:val="00EA5CB6"/>
    <w:rsid w:val="00EA6369"/>
    <w:rsid w:val="00EA6561"/>
    <w:rsid w:val="00EA6EF3"/>
    <w:rsid w:val="00EA72DC"/>
    <w:rsid w:val="00EA73A7"/>
    <w:rsid w:val="00EB39E7"/>
    <w:rsid w:val="00EB4901"/>
    <w:rsid w:val="00ED095C"/>
    <w:rsid w:val="00ED42CF"/>
    <w:rsid w:val="00ED5BDE"/>
    <w:rsid w:val="00ED69C6"/>
    <w:rsid w:val="00EE4860"/>
    <w:rsid w:val="00EE6D9E"/>
    <w:rsid w:val="00EF2696"/>
    <w:rsid w:val="00EF77C9"/>
    <w:rsid w:val="00F006EE"/>
    <w:rsid w:val="00F04716"/>
    <w:rsid w:val="00F05536"/>
    <w:rsid w:val="00F06111"/>
    <w:rsid w:val="00F0772A"/>
    <w:rsid w:val="00F11BB1"/>
    <w:rsid w:val="00F12C4B"/>
    <w:rsid w:val="00F148C5"/>
    <w:rsid w:val="00F2316B"/>
    <w:rsid w:val="00F27F58"/>
    <w:rsid w:val="00F3553D"/>
    <w:rsid w:val="00F36446"/>
    <w:rsid w:val="00F470D4"/>
    <w:rsid w:val="00F479DF"/>
    <w:rsid w:val="00F51B47"/>
    <w:rsid w:val="00F5213A"/>
    <w:rsid w:val="00F54165"/>
    <w:rsid w:val="00F55EF7"/>
    <w:rsid w:val="00F65810"/>
    <w:rsid w:val="00F801DF"/>
    <w:rsid w:val="00F85AB6"/>
    <w:rsid w:val="00F86C23"/>
    <w:rsid w:val="00F91CB9"/>
    <w:rsid w:val="00F92EBC"/>
    <w:rsid w:val="00F937B5"/>
    <w:rsid w:val="00F96742"/>
    <w:rsid w:val="00F96FF4"/>
    <w:rsid w:val="00FA199F"/>
    <w:rsid w:val="00FA3085"/>
    <w:rsid w:val="00FA4D99"/>
    <w:rsid w:val="00FA677C"/>
    <w:rsid w:val="00FA7932"/>
    <w:rsid w:val="00FA7FD3"/>
    <w:rsid w:val="00FB202D"/>
    <w:rsid w:val="00FB22DF"/>
    <w:rsid w:val="00FB64BD"/>
    <w:rsid w:val="00FB6F01"/>
    <w:rsid w:val="00FC042D"/>
    <w:rsid w:val="00FC15DD"/>
    <w:rsid w:val="00FC1FC7"/>
    <w:rsid w:val="00FC2F3F"/>
    <w:rsid w:val="00FC43D3"/>
    <w:rsid w:val="00FC45F7"/>
    <w:rsid w:val="00FC612C"/>
    <w:rsid w:val="00FC6B48"/>
    <w:rsid w:val="00FD74F2"/>
    <w:rsid w:val="00FE76AF"/>
    <w:rsid w:val="00FF035D"/>
    <w:rsid w:val="00FF125E"/>
    <w:rsid w:val="00FF1A60"/>
    <w:rsid w:val="00FF6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102559"/>
  <w15:docId w15:val="{BD63D796-9E7F-4175-A90E-95F7E7C9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006E"/>
    <w:pPr>
      <w:spacing w:after="120" w:line="240" w:lineRule="auto"/>
      <w:ind w:firstLine="567"/>
      <w:jc w:val="both"/>
    </w:pPr>
    <w:rPr>
      <w:rFonts w:ascii="Frutiger LT 45 Light" w:eastAsia="Times New Roman" w:hAnsi="Frutiger LT 45 Light" w:cs="Times New Roman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B64BD"/>
    <w:pPr>
      <w:keepNext/>
      <w:pageBreakBefore/>
      <w:numPr>
        <w:numId w:val="9"/>
      </w:numPr>
      <w:shd w:val="clear" w:color="auto" w:fill="457FAF"/>
      <w:tabs>
        <w:tab w:val="left" w:pos="851"/>
      </w:tabs>
      <w:spacing w:before="860" w:after="860"/>
      <w:outlineLvl w:val="0"/>
    </w:pPr>
    <w:rPr>
      <w:rFonts w:cs="Arial"/>
      <w:b/>
      <w:bCs/>
      <w:color w:val="FFFFFF"/>
      <w:sz w:val="32"/>
      <w:szCs w:val="28"/>
      <w:lang w:eastAsia="en-US"/>
    </w:rPr>
  </w:style>
  <w:style w:type="paragraph" w:styleId="Titolo2">
    <w:name w:val="heading 2"/>
    <w:basedOn w:val="Titolo1"/>
    <w:next w:val="Normale"/>
    <w:link w:val="Titolo2Carattere"/>
    <w:qFormat/>
    <w:rsid w:val="00FB64BD"/>
    <w:pPr>
      <w:pageBreakBefore w:val="0"/>
      <w:numPr>
        <w:ilvl w:val="1"/>
      </w:numPr>
      <w:pBdr>
        <w:bottom w:val="single" w:sz="4" w:space="1" w:color="C0C0C0"/>
      </w:pBdr>
      <w:shd w:val="clear" w:color="auto" w:fill="auto"/>
      <w:tabs>
        <w:tab w:val="clear" w:pos="851"/>
      </w:tabs>
      <w:spacing w:before="360" w:after="360"/>
      <w:outlineLvl w:val="1"/>
    </w:pPr>
    <w:rPr>
      <w:bCs w:val="0"/>
      <w:i/>
      <w:iCs/>
      <w:color w:val="000000"/>
      <w:sz w:val="28"/>
      <w:szCs w:val="22"/>
    </w:rPr>
  </w:style>
  <w:style w:type="paragraph" w:styleId="Titolo3">
    <w:name w:val="heading 3"/>
    <w:basedOn w:val="Titolo2"/>
    <w:next w:val="Normale"/>
    <w:link w:val="Titolo3Carattere"/>
    <w:qFormat/>
    <w:rsid w:val="00FB64BD"/>
    <w:pPr>
      <w:numPr>
        <w:ilvl w:val="2"/>
      </w:numPr>
      <w:pBdr>
        <w:bottom w:val="none" w:sz="0" w:space="0" w:color="auto"/>
      </w:pBdr>
      <w:spacing w:before="240" w:after="240"/>
      <w:outlineLvl w:val="2"/>
    </w:pPr>
    <w:rPr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FB64BD"/>
    <w:pPr>
      <w:keepNext/>
      <w:numPr>
        <w:ilvl w:val="3"/>
        <w:numId w:val="9"/>
      </w:numPr>
      <w:overflowPunct w:val="0"/>
      <w:autoSpaceDE w:val="0"/>
      <w:autoSpaceDN w:val="0"/>
      <w:adjustRightInd w:val="0"/>
      <w:spacing w:before="240" w:after="240"/>
      <w:ind w:right="1026"/>
      <w:textAlignment w:val="baseline"/>
      <w:outlineLvl w:val="3"/>
    </w:pPr>
    <w:rPr>
      <w:b/>
      <w:iCs/>
    </w:rPr>
  </w:style>
  <w:style w:type="paragraph" w:styleId="Titolo5">
    <w:name w:val="heading 5"/>
    <w:basedOn w:val="Normale"/>
    <w:next w:val="Normale"/>
    <w:link w:val="Titolo5Carattere"/>
    <w:qFormat/>
    <w:rsid w:val="00FB64BD"/>
    <w:pPr>
      <w:keepNext/>
      <w:numPr>
        <w:ilvl w:val="4"/>
        <w:numId w:val="9"/>
      </w:numPr>
      <w:spacing w:before="240" w:after="240"/>
      <w:outlineLvl w:val="4"/>
    </w:pPr>
    <w:rPr>
      <w:b/>
      <w:i/>
    </w:rPr>
  </w:style>
  <w:style w:type="paragraph" w:styleId="Titolo6">
    <w:name w:val="heading 6"/>
    <w:basedOn w:val="Normale"/>
    <w:next w:val="Normale"/>
    <w:link w:val="Titolo6Carattere"/>
    <w:qFormat/>
    <w:rsid w:val="00FB64BD"/>
    <w:pPr>
      <w:keepNext/>
      <w:numPr>
        <w:ilvl w:val="5"/>
        <w:numId w:val="9"/>
      </w:numPr>
      <w:tabs>
        <w:tab w:val="left" w:pos="180"/>
      </w:tabs>
      <w:spacing w:before="240" w:after="240"/>
      <w:outlineLvl w:val="5"/>
    </w:pPr>
    <w:rPr>
      <w:b/>
      <w:i/>
      <w:iCs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FB64BD"/>
    <w:pPr>
      <w:numPr>
        <w:ilvl w:val="6"/>
        <w:numId w:val="9"/>
      </w:numPr>
      <w:spacing w:before="240" w:after="60"/>
      <w:outlineLvl w:val="6"/>
    </w:pPr>
    <w:rPr>
      <w:rFonts w:ascii="Calibri" w:hAnsi="Calibri"/>
      <w:i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FB64BD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FB64BD"/>
    <w:pPr>
      <w:numPr>
        <w:ilvl w:val="8"/>
        <w:numId w:val="9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B64BD"/>
    <w:rPr>
      <w:rFonts w:ascii="Frutiger LT 45 Light" w:eastAsia="Times New Roman" w:hAnsi="Frutiger LT 45 Light" w:cs="Arial"/>
      <w:b/>
      <w:bCs/>
      <w:color w:val="FFFFFF"/>
      <w:sz w:val="32"/>
      <w:szCs w:val="28"/>
      <w:shd w:val="clear" w:color="auto" w:fill="457FAF"/>
    </w:rPr>
  </w:style>
  <w:style w:type="character" w:customStyle="1" w:styleId="Titolo2Carattere">
    <w:name w:val="Titolo 2 Carattere"/>
    <w:basedOn w:val="Carpredefinitoparagrafo"/>
    <w:link w:val="Titolo2"/>
    <w:rsid w:val="00FB64BD"/>
    <w:rPr>
      <w:rFonts w:ascii="Frutiger LT 45 Light" w:eastAsia="Times New Roman" w:hAnsi="Frutiger LT 45 Light" w:cs="Arial"/>
      <w:b/>
      <w:i/>
      <w:iCs/>
      <w:color w:val="000000"/>
      <w:sz w:val="28"/>
    </w:rPr>
  </w:style>
  <w:style w:type="character" w:customStyle="1" w:styleId="Titolo3Carattere">
    <w:name w:val="Titolo 3 Carattere"/>
    <w:basedOn w:val="Carpredefinitoparagrafo"/>
    <w:link w:val="Titolo3"/>
    <w:rsid w:val="00FB64BD"/>
    <w:rPr>
      <w:rFonts w:ascii="Frutiger LT 45 Light" w:eastAsia="Times New Roman" w:hAnsi="Frutiger LT 45 Light" w:cs="Arial"/>
      <w:b/>
      <w:bCs/>
      <w:i/>
      <w:iCs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FB64BD"/>
    <w:rPr>
      <w:rFonts w:ascii="Frutiger LT 45 Light" w:eastAsia="Times New Roman" w:hAnsi="Frutiger LT 45 Light" w:cs="Times New Roman"/>
      <w:b/>
      <w:iCs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FB64BD"/>
    <w:rPr>
      <w:rFonts w:ascii="Frutiger LT 45 Light" w:eastAsia="Times New Roman" w:hAnsi="Frutiger LT 45 Light" w:cs="Times New Roman"/>
      <w:b/>
      <w:i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FB64BD"/>
    <w:rPr>
      <w:rFonts w:ascii="Frutiger LT 45 Light" w:eastAsia="Times New Roman" w:hAnsi="Frutiger LT 45 Light" w:cs="Times New Roman"/>
      <w:b/>
      <w:i/>
      <w:iCs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FB64BD"/>
    <w:rPr>
      <w:rFonts w:ascii="Calibri" w:eastAsia="Times New Roman" w:hAnsi="Calibri" w:cs="Times New Roman"/>
      <w:i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FB64BD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rsid w:val="00FB64BD"/>
    <w:rPr>
      <w:rFonts w:ascii="Cambria" w:eastAsia="Times New Roman" w:hAnsi="Cambria" w:cs="Times New Roman"/>
      <w:lang w:eastAsia="it-IT"/>
    </w:rPr>
  </w:style>
  <w:style w:type="paragraph" w:styleId="Testonotaapidipagina">
    <w:name w:val="footnote text"/>
    <w:basedOn w:val="Normale"/>
    <w:link w:val="TestonotaapidipaginaCarattere"/>
    <w:rsid w:val="00FB64BD"/>
    <w:pPr>
      <w:spacing w:after="0"/>
      <w:ind w:firstLine="0"/>
    </w:pPr>
    <w:rPr>
      <w:sz w:val="16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B64BD"/>
    <w:rPr>
      <w:rFonts w:ascii="Frutiger LT 45 Light" w:eastAsia="Times New Roman" w:hAnsi="Frutiger LT 45 Light" w:cs="Times New Roman"/>
      <w:sz w:val="16"/>
      <w:szCs w:val="20"/>
      <w:lang w:eastAsia="it-IT"/>
    </w:rPr>
  </w:style>
  <w:style w:type="character" w:styleId="Rimandonotaapidipagina">
    <w:name w:val="footnote reference"/>
    <w:rsid w:val="00FB64BD"/>
    <w:rPr>
      <w:rFonts w:ascii="Frutiger LT 45 Light" w:hAnsi="Frutiger LT 45 Light"/>
      <w:vertAlign w:val="superscript"/>
    </w:rPr>
  </w:style>
  <w:style w:type="numbering" w:customStyle="1" w:styleId="StrutturaTitoli">
    <w:name w:val="StrutturaTitoli"/>
    <w:uiPriority w:val="99"/>
    <w:rsid w:val="00FB64BD"/>
    <w:pPr>
      <w:numPr>
        <w:numId w:val="9"/>
      </w:numPr>
    </w:pPr>
  </w:style>
  <w:style w:type="paragraph" w:styleId="Paragrafoelenco">
    <w:name w:val="List Paragraph"/>
    <w:basedOn w:val="Normale"/>
    <w:uiPriority w:val="1"/>
    <w:qFormat/>
    <w:rsid w:val="00D0019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21394D"/>
    <w:pPr>
      <w:spacing w:before="100" w:beforeAutospacing="1" w:after="0"/>
      <w:ind w:firstLine="0"/>
    </w:pPr>
    <w:rPr>
      <w:rFonts w:ascii="Times New Roman" w:hAnsi="Times New Roman"/>
      <w:sz w:val="24"/>
    </w:rPr>
  </w:style>
  <w:style w:type="paragraph" w:customStyle="1" w:styleId="Standard">
    <w:name w:val="Standard"/>
    <w:rsid w:val="00214B6B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85BA3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5BA3"/>
    <w:rPr>
      <w:rFonts w:ascii="Frutiger LT 45 Light" w:eastAsia="Times New Roman" w:hAnsi="Frutiger LT 45 Light" w:cs="Times New Roman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85BA3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5BA3"/>
    <w:rPr>
      <w:rFonts w:ascii="Frutiger LT 45 Light" w:eastAsia="Times New Roman" w:hAnsi="Frutiger LT 45 Light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233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233"/>
    <w:rPr>
      <w:rFonts w:ascii="Tahoma" w:eastAsia="Times New Roman" w:hAnsi="Tahoma" w:cs="Tahoma"/>
      <w:sz w:val="16"/>
      <w:szCs w:val="16"/>
      <w:lang w:eastAsia="it-IT"/>
    </w:rPr>
  </w:style>
  <w:style w:type="numbering" w:customStyle="1" w:styleId="WWNum21">
    <w:name w:val="WWNum21"/>
    <w:basedOn w:val="Nessunelenco"/>
    <w:rsid w:val="003A366D"/>
    <w:pPr>
      <w:numPr>
        <w:numId w:val="23"/>
      </w:numPr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BE6DB6"/>
    <w:pPr>
      <w:widowControl w:val="0"/>
      <w:autoSpaceDE w:val="0"/>
      <w:autoSpaceDN w:val="0"/>
      <w:spacing w:after="0"/>
      <w:ind w:firstLine="0"/>
      <w:jc w:val="left"/>
    </w:pPr>
    <w:rPr>
      <w:rFonts w:ascii="Times New Roman" w:hAnsi="Times New Roman"/>
      <w:sz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6DB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BE6DB6"/>
    <w:pPr>
      <w:widowControl w:val="0"/>
      <w:autoSpaceDE w:val="0"/>
      <w:autoSpaceDN w:val="0"/>
      <w:spacing w:after="0"/>
      <w:ind w:firstLine="0"/>
      <w:jc w:val="left"/>
    </w:pPr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43441-5E5C-4AAF-92D6-B1D280F6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1812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DLS Solution</dc:creator>
  <cp:lastModifiedBy>DLS Solution</cp:lastModifiedBy>
  <cp:revision>281</cp:revision>
  <cp:lastPrinted>2022-11-24T15:39:00Z</cp:lastPrinted>
  <dcterms:created xsi:type="dcterms:W3CDTF">2022-04-21T17:54:00Z</dcterms:created>
  <dcterms:modified xsi:type="dcterms:W3CDTF">2022-11-24T15:40:00Z</dcterms:modified>
</cp:coreProperties>
</file>