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CA" w:rsidRDefault="00520ACA">
      <w:pPr>
        <w:pStyle w:val="Titolo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8114"/>
        <w:gridCol w:w="3172"/>
      </w:tblGrid>
      <w:tr w:rsidR="00520ACA">
        <w:trPr>
          <w:trHeight w:val="741"/>
        </w:trPr>
        <w:tc>
          <w:tcPr>
            <w:tcW w:w="11286" w:type="dxa"/>
            <w:gridSpan w:val="2"/>
            <w:tcBorders>
              <w:top w:val="nil"/>
              <w:left w:val="nil"/>
              <w:right w:val="nil"/>
            </w:tcBorders>
          </w:tcPr>
          <w:p w:rsidR="00520ACA" w:rsidRDefault="00520ACA">
            <w:pPr>
              <w:pStyle w:val="TableParagraph"/>
              <w:spacing w:line="162" w:lineRule="exact"/>
              <w:ind w:left="49"/>
              <w:rPr>
                <w:sz w:val="16"/>
              </w:rPr>
            </w:pPr>
          </w:p>
        </w:tc>
      </w:tr>
      <w:tr w:rsidR="00520ACA">
        <w:trPr>
          <w:trHeight w:val="847"/>
        </w:trPr>
        <w:tc>
          <w:tcPr>
            <w:tcW w:w="11286" w:type="dxa"/>
            <w:gridSpan w:val="2"/>
          </w:tcPr>
          <w:p w:rsidR="00520ACA" w:rsidRDefault="00504AE5">
            <w:pPr>
              <w:pStyle w:val="TableParagraph"/>
              <w:spacing w:line="827" w:lineRule="exact"/>
              <w:ind w:left="53"/>
              <w:jc w:val="center"/>
              <w:rPr>
                <w:b/>
                <w:sz w:val="71"/>
              </w:rPr>
            </w:pPr>
            <w:r>
              <w:rPr>
                <w:b/>
                <w:sz w:val="71"/>
              </w:rPr>
              <w:t>Performance</w:t>
            </w:r>
            <w:r>
              <w:rPr>
                <w:b/>
                <w:spacing w:val="-12"/>
                <w:sz w:val="71"/>
              </w:rPr>
              <w:t xml:space="preserve"> </w:t>
            </w:r>
            <w:r>
              <w:rPr>
                <w:b/>
                <w:spacing w:val="-4"/>
                <w:sz w:val="71"/>
              </w:rPr>
              <w:t>202</w:t>
            </w:r>
            <w:r w:rsidR="00127503">
              <w:rPr>
                <w:b/>
                <w:spacing w:val="-4"/>
                <w:sz w:val="71"/>
              </w:rPr>
              <w:t>1</w:t>
            </w:r>
          </w:p>
        </w:tc>
      </w:tr>
      <w:tr w:rsidR="00520ACA">
        <w:trPr>
          <w:trHeight w:val="657"/>
        </w:trPr>
        <w:tc>
          <w:tcPr>
            <w:tcW w:w="1128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20ACA" w:rsidRDefault="00520ACA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520ACA">
        <w:trPr>
          <w:trHeight w:val="914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520ACA" w:rsidRDefault="00504AE5">
            <w:pPr>
              <w:pStyle w:val="TableParagraph"/>
              <w:spacing w:before="131" w:line="240" w:lineRule="auto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8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</w:tc>
      </w:tr>
      <w:tr w:rsidR="00520ACA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20ACA" w:rsidRDefault="000E58CD" w:rsidP="00C04DE5">
            <w:pPr>
              <w:pStyle w:val="TableParagraph"/>
              <w:ind w:right="8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 xml:space="preserve">€  </w:t>
            </w:r>
            <w:r w:rsidR="00127503">
              <w:rPr>
                <w:spacing w:val="-2"/>
                <w:sz w:val="31"/>
              </w:rPr>
              <w:t>8.712,90</w:t>
            </w:r>
          </w:p>
        </w:tc>
      </w:tr>
      <w:tr w:rsidR="00C04DE5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04DE5" w:rsidRDefault="00C04DE5" w:rsidP="006714A7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04DE5" w:rsidRDefault="00C04DE5" w:rsidP="00C04DE5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</w:t>
            </w:r>
          </w:p>
        </w:tc>
      </w:tr>
      <w:tr w:rsidR="00C04DE5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04DE5" w:rsidRDefault="00C04DE5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04DE5" w:rsidRDefault="00C04DE5" w:rsidP="00C04DE5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€  8.712,90</w:t>
            </w:r>
          </w:p>
        </w:tc>
      </w:tr>
      <w:tr w:rsidR="00C04DE5">
        <w:trPr>
          <w:trHeight w:val="650"/>
        </w:trPr>
        <w:tc>
          <w:tcPr>
            <w:tcW w:w="1128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C04DE5" w:rsidRDefault="00C04DE5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C04DE5">
        <w:trPr>
          <w:trHeight w:val="1187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C04DE5" w:rsidRDefault="00C04DE5">
            <w:pPr>
              <w:pStyle w:val="TableParagraph"/>
              <w:spacing w:line="568" w:lineRule="exact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4"/>
                <w:sz w:val="51"/>
              </w:rPr>
              <w:t xml:space="preserve"> </w:t>
            </w:r>
            <w:r>
              <w:rPr>
                <w:b/>
                <w:sz w:val="51"/>
              </w:rPr>
              <w:t>NON</w:t>
            </w:r>
            <w:r>
              <w:rPr>
                <w:b/>
                <w:spacing w:val="-3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  <w:p w:rsidR="00C04DE5" w:rsidRDefault="00C04DE5">
            <w:pPr>
              <w:pStyle w:val="TableParagraph"/>
              <w:spacing w:before="24" w:line="576" w:lineRule="exact"/>
              <w:ind w:left="43" w:right="2"/>
              <w:jc w:val="center"/>
              <w:rPr>
                <w:b/>
                <w:sz w:val="51"/>
              </w:rPr>
            </w:pPr>
          </w:p>
        </w:tc>
      </w:tr>
      <w:tr w:rsidR="00C04DE5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04DE5" w:rsidRDefault="00C04DE5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04DE5" w:rsidRPr="00D51655" w:rsidRDefault="00C04DE5" w:rsidP="00C04DE5">
            <w:pPr>
              <w:pStyle w:val="TableParagraph"/>
              <w:ind w:right="8"/>
              <w:jc w:val="center"/>
              <w:rPr>
                <w:sz w:val="31"/>
              </w:rPr>
            </w:pPr>
            <w:r w:rsidRPr="00D51655">
              <w:rPr>
                <w:spacing w:val="-2"/>
                <w:sz w:val="31"/>
              </w:rPr>
              <w:t>€  5.995,20</w:t>
            </w:r>
          </w:p>
        </w:tc>
      </w:tr>
      <w:tr w:rsidR="00C04DE5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04DE5" w:rsidRDefault="00C04DE5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04DE5" w:rsidRPr="00D51655" w:rsidRDefault="00C04DE5" w:rsidP="00C04DE5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3</w:t>
            </w:r>
          </w:p>
        </w:tc>
      </w:tr>
      <w:tr w:rsidR="00C04DE5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04DE5" w:rsidRDefault="00C04DE5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04DE5" w:rsidRPr="00D51655" w:rsidRDefault="00C04DE5" w:rsidP="00C04DE5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 w:rsidRPr="00D51655">
              <w:rPr>
                <w:spacing w:val="-2"/>
                <w:sz w:val="31"/>
              </w:rPr>
              <w:t>€  1.998,40</w:t>
            </w:r>
          </w:p>
        </w:tc>
      </w:tr>
    </w:tbl>
    <w:p w:rsidR="00400BDE" w:rsidRDefault="00400BDE"/>
    <w:sectPr w:rsidR="00400BDE" w:rsidSect="00520ACA">
      <w:type w:val="continuous"/>
      <w:pgSz w:w="16840" w:h="11910" w:orient="landscape"/>
      <w:pgMar w:top="1140" w:right="24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20ACA"/>
    <w:rsid w:val="00013E97"/>
    <w:rsid w:val="000E58CD"/>
    <w:rsid w:val="00127503"/>
    <w:rsid w:val="002A1870"/>
    <w:rsid w:val="00392F61"/>
    <w:rsid w:val="00400BDE"/>
    <w:rsid w:val="00426A34"/>
    <w:rsid w:val="00504AE5"/>
    <w:rsid w:val="00520ACA"/>
    <w:rsid w:val="006D3C05"/>
    <w:rsid w:val="00760D13"/>
    <w:rsid w:val="008E5EAE"/>
    <w:rsid w:val="009B19AD"/>
    <w:rsid w:val="009D60E6"/>
    <w:rsid w:val="00A43402"/>
    <w:rsid w:val="00A52B1D"/>
    <w:rsid w:val="00B607E9"/>
    <w:rsid w:val="00BC1810"/>
    <w:rsid w:val="00C04DE5"/>
    <w:rsid w:val="00D51655"/>
    <w:rsid w:val="00D9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AC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20ACA"/>
    <w:pPr>
      <w:spacing w:before="6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20ACA"/>
  </w:style>
  <w:style w:type="paragraph" w:customStyle="1" w:styleId="TableParagraph">
    <w:name w:val="Table Paragraph"/>
    <w:basedOn w:val="Normale"/>
    <w:uiPriority w:val="1"/>
    <w:qFormat/>
    <w:rsid w:val="00520ACA"/>
    <w:pPr>
      <w:spacing w:line="357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12</cp:revision>
  <dcterms:created xsi:type="dcterms:W3CDTF">2024-05-14T10:57:00Z</dcterms:created>
  <dcterms:modified xsi:type="dcterms:W3CDTF">2024-05-28T08:17:00Z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Excel® 2016</vt:lpwstr>
  </property>
</Properties>
</file>